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0DB7" w14:textId="2CF211C2" w:rsidR="00666EAA" w:rsidRDefault="00666EAA" w:rsidP="00F71434">
      <w:r>
        <w:t>SUBSIDIO C, PROYECTO 1556</w:t>
      </w:r>
    </w:p>
    <w:p w14:paraId="5976BC58" w14:textId="214FEAA2" w:rsidR="007401AA" w:rsidRDefault="007401AA" w:rsidP="00F71434">
      <w:r>
        <w:t>Descripción:</w:t>
      </w:r>
    </w:p>
    <w:p w14:paraId="68D9826D" w14:textId="0BE48723" w:rsidR="00A95162" w:rsidRDefault="00A95162" w:rsidP="00A95162">
      <w:pPr>
        <w:pStyle w:val="Textoindependient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>Algunas personas mayores de la localidad de Barrios Unidos han desmejorado sus condiciones de calidad de vida ya que se encuentran en situación de vulnerabilidad socioeconómica, debido a la pandemia del coronavirus 2 del síndrome respiratorio agudo grave (SARS-CoV-2), Colombia entró en un periodo de aislamiento preventivo obligatorio (cuarentena) con el objetivo de mitigar la propagación del coronavirus (COVID-19). Esta medida es aplicable para todos los colombianos, presenten síntomas o no, aunque se consideran algunas excepciones según el Decreto Presidencial 457 de 2020. Con el periodo de cuarentena (</w:t>
      </w:r>
      <w:r w:rsidRPr="008B19DE">
        <w:rPr>
          <w:rFonts w:ascii="Arial" w:hAnsi="Arial" w:cs="Arial"/>
          <w:sz w:val="20"/>
          <w:szCs w:val="20"/>
        </w:rPr>
        <w:t>del 25</w:t>
      </w:r>
      <w:r w:rsidRPr="008B19DE">
        <w:rPr>
          <w:rFonts w:ascii="Arial" w:hAnsi="Arial" w:cs="Arial"/>
          <w:sz w:val="20"/>
          <w:szCs w:val="20"/>
        </w:rPr>
        <w:t xml:space="preserve"> de marzo al </w:t>
      </w:r>
      <w:r>
        <w:rPr>
          <w:rFonts w:ascii="Arial" w:hAnsi="Arial" w:cs="Arial"/>
          <w:sz w:val="20"/>
          <w:szCs w:val="20"/>
        </w:rPr>
        <w:t>30</w:t>
      </w:r>
      <w:r w:rsidRPr="008B19DE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Agosto</w:t>
      </w:r>
      <w:proofErr w:type="gramEnd"/>
      <w:r w:rsidRPr="008B19DE">
        <w:rPr>
          <w:rFonts w:ascii="Arial" w:hAnsi="Arial" w:cs="Arial"/>
          <w:sz w:val="20"/>
          <w:szCs w:val="20"/>
        </w:rPr>
        <w:t xml:space="preserve"> de 2020) se busca que los colombianos permanezcan en sus casas a fin de evitar el contagio y la propagación del COVID-19. La cuarentena obligatoria ha tenido impactos negativos en la población de la localidad puesto que muchas personas no han podido salir a buscar su sustento económico diario desencadenando en dificultades para pagar su alimentación, vivienda, vestuario y demás necesidades. </w:t>
      </w:r>
    </w:p>
    <w:p w14:paraId="5920F566" w14:textId="60731FEC" w:rsidR="0044610D" w:rsidRDefault="0044610D" w:rsidP="00A95162">
      <w:pPr>
        <w:pStyle w:val="Textoindependien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2E077" w14:textId="77777777" w:rsidR="0044610D" w:rsidRPr="0044610D" w:rsidRDefault="0044610D" w:rsidP="004461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10D">
        <w:rPr>
          <w:rFonts w:ascii="Arial" w:hAnsi="Arial" w:cs="Arial"/>
          <w:sz w:val="20"/>
          <w:szCs w:val="20"/>
        </w:rPr>
        <w:t>La Política Pública Social para el Envejecimiento y la Vejez en el Distrito Capital 2010-2025 y el Modelo de Atención Integral para las Personas Mayores (MAIMP), brindan herramientas conceptuales y metodológicas a los diferentes servicios sociales, con el propósito de contribuir al fortalecimiento de las capacidades y potencialidades de las personas mayores desde una perspectiva de desarrollo humano.</w:t>
      </w:r>
    </w:p>
    <w:p w14:paraId="4F6A3C53" w14:textId="77777777" w:rsidR="0044610D" w:rsidRPr="008B19DE" w:rsidRDefault="0044610D" w:rsidP="0044610D">
      <w:pPr>
        <w:pStyle w:val="Prrafodelista"/>
        <w:spacing w:after="0" w:line="240" w:lineRule="auto"/>
        <w:ind w:left="535"/>
        <w:jc w:val="both"/>
        <w:rPr>
          <w:rFonts w:ascii="Arial" w:hAnsi="Arial" w:cs="Arial"/>
          <w:sz w:val="20"/>
          <w:szCs w:val="20"/>
        </w:rPr>
      </w:pPr>
    </w:p>
    <w:p w14:paraId="3999292C" w14:textId="77777777" w:rsidR="0044610D" w:rsidRPr="0044610D" w:rsidRDefault="0044610D" w:rsidP="004461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10D">
        <w:rPr>
          <w:rFonts w:ascii="Arial" w:hAnsi="Arial" w:cs="Arial"/>
          <w:sz w:val="20"/>
          <w:szCs w:val="20"/>
        </w:rPr>
        <w:t>El servicio social busca reconocer, desarrollar y fortalecer capacidades y potencialidades de las personas mayores para el desarrollo humano desde un trabajo grupal, haciendo énfasis en el fortalecimiento de la participación con incidencia, el cuidado y las redes sociales y familiares.</w:t>
      </w:r>
    </w:p>
    <w:p w14:paraId="3B9C80B8" w14:textId="77777777" w:rsidR="0044610D" w:rsidRPr="008B19DE" w:rsidRDefault="0044610D" w:rsidP="00A95162">
      <w:pPr>
        <w:pStyle w:val="Textoindependien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5BDC0" w14:textId="4E52B06F" w:rsidR="00A95162" w:rsidRPr="00A95162" w:rsidRDefault="00A95162" w:rsidP="00A951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162">
        <w:rPr>
          <w:rFonts w:ascii="Arial" w:hAnsi="Arial" w:cs="Arial"/>
          <w:sz w:val="20"/>
          <w:szCs w:val="20"/>
        </w:rPr>
        <w:t>Actualmente</w:t>
      </w:r>
      <w:r>
        <w:rPr>
          <w:rFonts w:ascii="Arial" w:hAnsi="Arial" w:cs="Arial"/>
          <w:sz w:val="20"/>
          <w:szCs w:val="20"/>
        </w:rPr>
        <w:t xml:space="preserve"> en la alcaldía cuenta</w:t>
      </w:r>
      <w:r w:rsidRPr="00A951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un</w:t>
      </w:r>
      <w:r w:rsidRPr="00A95162">
        <w:rPr>
          <w:rFonts w:ascii="Arial" w:hAnsi="Arial" w:cs="Arial"/>
          <w:sz w:val="20"/>
          <w:szCs w:val="20"/>
        </w:rPr>
        <w:t xml:space="preserve"> benefici</w:t>
      </w:r>
      <w:r>
        <w:rPr>
          <w:rFonts w:ascii="Arial" w:hAnsi="Arial" w:cs="Arial"/>
          <w:sz w:val="20"/>
          <w:szCs w:val="20"/>
        </w:rPr>
        <w:t>o</w:t>
      </w:r>
      <w:r w:rsidRPr="00A95162">
        <w:rPr>
          <w:rFonts w:ascii="Arial" w:hAnsi="Arial" w:cs="Arial"/>
          <w:sz w:val="20"/>
          <w:szCs w:val="20"/>
        </w:rPr>
        <w:t xml:space="preserve"> bajo el apoyo económico tipo C</w:t>
      </w:r>
      <w:r>
        <w:rPr>
          <w:rFonts w:ascii="Arial" w:hAnsi="Arial" w:cs="Arial"/>
          <w:sz w:val="20"/>
          <w:szCs w:val="20"/>
        </w:rPr>
        <w:t xml:space="preserve"> de</w:t>
      </w:r>
      <w:r w:rsidRPr="00A95162">
        <w:rPr>
          <w:rFonts w:ascii="Arial" w:hAnsi="Arial" w:cs="Arial"/>
          <w:sz w:val="20"/>
          <w:szCs w:val="20"/>
        </w:rPr>
        <w:t xml:space="preserve"> 64</w:t>
      </w:r>
      <w:r>
        <w:rPr>
          <w:rFonts w:ascii="Arial" w:hAnsi="Arial" w:cs="Arial"/>
          <w:sz w:val="20"/>
          <w:szCs w:val="20"/>
        </w:rPr>
        <w:t>9</w:t>
      </w:r>
      <w:r w:rsidRPr="00A95162">
        <w:rPr>
          <w:rFonts w:ascii="Arial" w:hAnsi="Arial" w:cs="Arial"/>
          <w:sz w:val="20"/>
          <w:szCs w:val="20"/>
        </w:rPr>
        <w:t xml:space="preserve"> personas mayores de la localidad que t</w:t>
      </w:r>
      <w:r>
        <w:rPr>
          <w:rFonts w:ascii="Arial" w:hAnsi="Arial" w:cs="Arial"/>
          <w:sz w:val="20"/>
          <w:szCs w:val="20"/>
        </w:rPr>
        <w:t>engan</w:t>
      </w:r>
      <w:r w:rsidRPr="00A95162">
        <w:rPr>
          <w:rFonts w:ascii="Arial" w:hAnsi="Arial" w:cs="Arial"/>
          <w:sz w:val="20"/>
          <w:szCs w:val="20"/>
        </w:rPr>
        <w:t xml:space="preserve"> como mínimo tres años menos de la edad que rija para adquirir el derecho a la pensión de vejez, a quienes se identifique en situación de vulnerabilidad social e inseguridad económica, que no cuenten con una pensión o carezcan de ingresos o rentas suficientes para subsistir. Los beneficiarios del proyecto reciben un apoyo en dinero por valor de Ciento Veint</w:t>
      </w:r>
      <w:r w:rsidR="0044610D">
        <w:rPr>
          <w:rFonts w:ascii="Arial" w:hAnsi="Arial" w:cs="Arial"/>
          <w:sz w:val="20"/>
          <w:szCs w:val="20"/>
        </w:rPr>
        <w:t>i cinco</w:t>
      </w:r>
      <w:r w:rsidRPr="00A95162">
        <w:rPr>
          <w:rFonts w:ascii="Arial" w:hAnsi="Arial" w:cs="Arial"/>
          <w:sz w:val="20"/>
          <w:szCs w:val="20"/>
        </w:rPr>
        <w:t xml:space="preserve"> </w:t>
      </w:r>
      <w:r w:rsidR="0044610D">
        <w:rPr>
          <w:rFonts w:ascii="Arial" w:hAnsi="Arial" w:cs="Arial"/>
          <w:sz w:val="20"/>
          <w:szCs w:val="20"/>
        </w:rPr>
        <w:t>m</w:t>
      </w:r>
      <w:r w:rsidRPr="00A95162">
        <w:rPr>
          <w:rFonts w:ascii="Arial" w:hAnsi="Arial" w:cs="Arial"/>
          <w:sz w:val="20"/>
          <w:szCs w:val="20"/>
        </w:rPr>
        <w:t>il Pesos ($12</w:t>
      </w:r>
      <w:r w:rsidR="0044610D">
        <w:rPr>
          <w:rFonts w:ascii="Arial" w:hAnsi="Arial" w:cs="Arial"/>
          <w:sz w:val="20"/>
          <w:szCs w:val="20"/>
        </w:rPr>
        <w:t>5</w:t>
      </w:r>
      <w:r w:rsidRPr="00A95162">
        <w:rPr>
          <w:rFonts w:ascii="Arial" w:hAnsi="Arial" w:cs="Arial"/>
          <w:sz w:val="20"/>
          <w:szCs w:val="20"/>
        </w:rPr>
        <w:t>.000), entregado</w:t>
      </w:r>
      <w:r w:rsidR="0044610D">
        <w:rPr>
          <w:rFonts w:ascii="Arial" w:hAnsi="Arial" w:cs="Arial"/>
          <w:sz w:val="20"/>
          <w:szCs w:val="20"/>
        </w:rPr>
        <w:t>s</w:t>
      </w:r>
      <w:r w:rsidRPr="00A95162">
        <w:rPr>
          <w:rFonts w:ascii="Arial" w:hAnsi="Arial" w:cs="Arial"/>
          <w:sz w:val="20"/>
          <w:szCs w:val="20"/>
        </w:rPr>
        <w:t xml:space="preserve"> mensualmente por el Fondo de Desarrollo Local de Barrios Unidos</w:t>
      </w:r>
      <w:r w:rsidR="0044610D">
        <w:rPr>
          <w:rFonts w:ascii="Arial" w:hAnsi="Arial" w:cs="Arial"/>
          <w:sz w:val="20"/>
          <w:szCs w:val="20"/>
        </w:rPr>
        <w:t>, a través de un operador que es compensar</w:t>
      </w:r>
      <w:r w:rsidRPr="00A95162">
        <w:rPr>
          <w:rFonts w:ascii="Arial" w:hAnsi="Arial" w:cs="Arial"/>
          <w:sz w:val="20"/>
          <w:szCs w:val="20"/>
        </w:rPr>
        <w:t>.</w:t>
      </w:r>
    </w:p>
    <w:p w14:paraId="561D3D59" w14:textId="77777777" w:rsidR="00A95162" w:rsidRPr="0044610D" w:rsidRDefault="00A95162" w:rsidP="00A95162">
      <w:pPr>
        <w:pStyle w:val="Prrafodelista"/>
        <w:spacing w:after="0" w:line="240" w:lineRule="auto"/>
        <w:ind w:left="535"/>
        <w:jc w:val="both"/>
        <w:rPr>
          <w:rFonts w:ascii="Arial" w:hAnsi="Arial" w:cs="Arial"/>
          <w:sz w:val="20"/>
          <w:szCs w:val="20"/>
          <w:lang w:val="es-CO"/>
        </w:rPr>
      </w:pPr>
    </w:p>
    <w:p w14:paraId="3AC76DED" w14:textId="256BF298" w:rsidR="00A95162" w:rsidRPr="0044610D" w:rsidRDefault="00A95162" w:rsidP="004461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10D">
        <w:rPr>
          <w:rFonts w:ascii="Arial" w:hAnsi="Arial" w:cs="Arial"/>
          <w:sz w:val="20"/>
          <w:szCs w:val="20"/>
        </w:rPr>
        <w:t xml:space="preserve">Este Servicio social busca contribuir al desarrollo y fortalecimiento de capacidades y potencialidades relacionadas con la participación, incidencia, cuidado y redes sociales y familiares de las personas Mayores de Barrios Unidos y el procedimiento de asesoría y asistencia técnica a la alcaldía local para la formulación, ejecución y seguimiento del proyecto es realizado por la </w:t>
      </w:r>
      <w:r w:rsidR="0044610D">
        <w:rPr>
          <w:rFonts w:ascii="Arial" w:hAnsi="Arial" w:cs="Arial"/>
          <w:sz w:val="20"/>
          <w:szCs w:val="20"/>
        </w:rPr>
        <w:t>alcaldía local de Barrios Unidos</w:t>
      </w:r>
      <w:r w:rsidRPr="0044610D">
        <w:rPr>
          <w:rFonts w:ascii="Arial" w:hAnsi="Arial" w:cs="Arial"/>
          <w:sz w:val="20"/>
          <w:szCs w:val="20"/>
        </w:rPr>
        <w:t>.</w:t>
      </w:r>
    </w:p>
    <w:p w14:paraId="0FD0FAD6" w14:textId="77777777" w:rsidR="00A95162" w:rsidRPr="008B19DE" w:rsidRDefault="00A95162" w:rsidP="00A95162">
      <w:pPr>
        <w:pStyle w:val="Prrafodelista"/>
        <w:spacing w:after="0" w:line="240" w:lineRule="auto"/>
        <w:ind w:left="535"/>
        <w:jc w:val="both"/>
        <w:rPr>
          <w:rFonts w:ascii="Arial" w:hAnsi="Arial" w:cs="Arial"/>
          <w:sz w:val="20"/>
          <w:szCs w:val="20"/>
        </w:rPr>
      </w:pPr>
    </w:p>
    <w:p w14:paraId="4BF437D3" w14:textId="77777777" w:rsidR="00A95162" w:rsidRPr="008B19DE" w:rsidRDefault="00A95162" w:rsidP="00A95162">
      <w:pPr>
        <w:pStyle w:val="Prrafodelista"/>
        <w:spacing w:after="0" w:line="240" w:lineRule="auto"/>
        <w:ind w:left="535"/>
        <w:jc w:val="both"/>
        <w:rPr>
          <w:rFonts w:ascii="Arial" w:hAnsi="Arial" w:cs="Arial"/>
          <w:sz w:val="20"/>
          <w:szCs w:val="20"/>
        </w:rPr>
      </w:pPr>
    </w:p>
    <w:p w14:paraId="730E6853" w14:textId="7A1561A5" w:rsidR="00A95162" w:rsidRPr="0044610D" w:rsidRDefault="0044610D" w:rsidP="004461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 las acciones y actividades que se adelantan en este </w:t>
      </w:r>
      <w:r w:rsidR="00A95162" w:rsidRPr="0044610D">
        <w:rPr>
          <w:rFonts w:ascii="Arial" w:hAnsi="Arial" w:cs="Arial"/>
          <w:sz w:val="20"/>
          <w:szCs w:val="20"/>
        </w:rPr>
        <w:t xml:space="preserve"> componte</w:t>
      </w:r>
      <w:r>
        <w:rPr>
          <w:rFonts w:ascii="Arial" w:hAnsi="Arial" w:cs="Arial"/>
          <w:sz w:val="20"/>
          <w:szCs w:val="20"/>
        </w:rPr>
        <w:t xml:space="preserve"> tenemos</w:t>
      </w:r>
      <w:r w:rsidR="00A95162" w:rsidRPr="0044610D">
        <w:rPr>
          <w:rFonts w:ascii="Arial" w:hAnsi="Arial" w:cs="Arial"/>
          <w:sz w:val="20"/>
          <w:szCs w:val="20"/>
        </w:rPr>
        <w:t>: Encuentros de Desarrollo Humano mensuales,</w:t>
      </w:r>
      <w:r>
        <w:rPr>
          <w:rFonts w:ascii="Arial" w:hAnsi="Arial" w:cs="Arial"/>
          <w:sz w:val="20"/>
          <w:szCs w:val="20"/>
        </w:rPr>
        <w:t xml:space="preserve"> que en el momento por el tema de emergencia en salud se</w:t>
      </w:r>
      <w:r w:rsidR="00A95162" w:rsidRPr="00446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cambiaron por llamadas de seguimiento mensual, que permita</w:t>
      </w:r>
      <w:r w:rsidR="00666EA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continuar identificando situaciones de vulnerabilidad, </w:t>
      </w:r>
      <w:r w:rsidR="00A95162" w:rsidRPr="0044610D">
        <w:rPr>
          <w:rFonts w:ascii="Arial" w:hAnsi="Arial" w:cs="Arial"/>
          <w:sz w:val="20"/>
          <w:szCs w:val="20"/>
        </w:rPr>
        <w:t>seguimiento a las personas mayores beneficiarias del servicio social, atención ciudadanía y visitas domiciliarias (Validación de condiciones de permanencia – cumplimiento de criterios),</w:t>
      </w:r>
      <w:r>
        <w:rPr>
          <w:rFonts w:ascii="Arial" w:hAnsi="Arial" w:cs="Arial"/>
          <w:sz w:val="20"/>
          <w:szCs w:val="20"/>
        </w:rPr>
        <w:t xml:space="preserve"> las anteriores de igual manera se están </w:t>
      </w:r>
      <w:r w:rsidR="00666EAA">
        <w:rPr>
          <w:rFonts w:ascii="Arial" w:hAnsi="Arial" w:cs="Arial"/>
          <w:sz w:val="20"/>
          <w:szCs w:val="20"/>
        </w:rPr>
        <w:t>validando</w:t>
      </w:r>
      <w:r>
        <w:rPr>
          <w:rFonts w:ascii="Arial" w:hAnsi="Arial" w:cs="Arial"/>
          <w:sz w:val="20"/>
          <w:szCs w:val="20"/>
        </w:rPr>
        <w:t xml:space="preserve"> de manera telefónica hasta que se puedan realizar de manera presencial,</w:t>
      </w:r>
      <w:r w:rsidR="00A95162" w:rsidRPr="0044610D">
        <w:rPr>
          <w:rFonts w:ascii="Arial" w:hAnsi="Arial" w:cs="Arial"/>
          <w:sz w:val="20"/>
          <w:szCs w:val="20"/>
        </w:rPr>
        <w:t xml:space="preserve"> encuentros intergeneracionales e interculturales. Adicionalmente realiza unas acciones administrativas las cuales se orientan a la entrega de Apoyo Económico individual, encaminado a mejorar las condiciones materiales de existencia para un envejecimiento y una vejez con independencia y autonomía, estas acciones son entre otras las siguientes: </w:t>
      </w:r>
    </w:p>
    <w:p w14:paraId="0AC52DB8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 xml:space="preserve">Atención a la Ciudadanía, </w:t>
      </w:r>
    </w:p>
    <w:p w14:paraId="49779F2B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 xml:space="preserve">Sistema de información (Registro en SIRBE, diligenciamiento fichas SIRBE, </w:t>
      </w:r>
    </w:p>
    <w:p w14:paraId="0D221EB9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 xml:space="preserve">Cruces de Bases de datos – SISPRO, FOSYGA, Catastro, Registraduría, Rama judicial, Inhumados –Secretaría de salud), </w:t>
      </w:r>
    </w:p>
    <w:p w14:paraId="71015A79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lastRenderedPageBreak/>
        <w:t xml:space="preserve">Gestión documental, </w:t>
      </w:r>
    </w:p>
    <w:p w14:paraId="5BF8C7CB" w14:textId="7FDDA4D0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 xml:space="preserve">Elaboración informe de seguimiento (Saldos altos, bloqueos, </w:t>
      </w:r>
      <w:r w:rsidR="0044610D">
        <w:rPr>
          <w:rFonts w:ascii="Arial" w:hAnsi="Arial" w:cs="Arial"/>
          <w:sz w:val="20"/>
          <w:szCs w:val="20"/>
        </w:rPr>
        <w:t>desbloqueos</w:t>
      </w:r>
      <w:r w:rsidRPr="008B19DE">
        <w:rPr>
          <w:rFonts w:ascii="Arial" w:hAnsi="Arial" w:cs="Arial"/>
          <w:sz w:val="20"/>
          <w:szCs w:val="20"/>
        </w:rPr>
        <w:t xml:space="preserve">), </w:t>
      </w:r>
    </w:p>
    <w:p w14:paraId="7215B00D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 xml:space="preserve">Seguimiento depuración cobros indebidos, </w:t>
      </w:r>
    </w:p>
    <w:p w14:paraId="450FE5D9" w14:textId="4DA714EE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 xml:space="preserve">Elaboración actos administrativos (Ingresos, egresos,) </w:t>
      </w:r>
    </w:p>
    <w:p w14:paraId="0DF18AE1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>Notificaciones.</w:t>
      </w:r>
    </w:p>
    <w:p w14:paraId="06699370" w14:textId="77777777" w:rsidR="00A95162" w:rsidRPr="008B19DE" w:rsidRDefault="00A95162" w:rsidP="00A95162">
      <w:pPr>
        <w:numPr>
          <w:ilvl w:val="0"/>
          <w:numId w:val="3"/>
        </w:numPr>
        <w:spacing w:after="0" w:line="240" w:lineRule="auto"/>
        <w:ind w:left="743" w:hanging="284"/>
        <w:jc w:val="both"/>
        <w:rPr>
          <w:rFonts w:ascii="Arial" w:hAnsi="Arial" w:cs="Arial"/>
          <w:sz w:val="20"/>
          <w:szCs w:val="20"/>
        </w:rPr>
      </w:pPr>
      <w:r w:rsidRPr="008B19DE">
        <w:rPr>
          <w:rFonts w:ascii="Arial" w:hAnsi="Arial" w:cs="Arial"/>
          <w:sz w:val="20"/>
          <w:szCs w:val="20"/>
        </w:rPr>
        <w:t>Repuesta a solicitudes mediante oficios</w:t>
      </w:r>
    </w:p>
    <w:p w14:paraId="1B49DDEC" w14:textId="77777777" w:rsidR="00A95162" w:rsidRPr="008B19DE" w:rsidRDefault="00A95162" w:rsidP="00A95162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3ACB7" w14:textId="77777777" w:rsidR="00A95162" w:rsidRPr="00A95162" w:rsidRDefault="00A95162" w:rsidP="00F71434">
      <w:pPr>
        <w:rPr>
          <w:lang w:val="es-ES"/>
        </w:rPr>
      </w:pPr>
    </w:p>
    <w:p w14:paraId="583F3E1A" w14:textId="62791064" w:rsidR="008953D5" w:rsidRDefault="00F71434" w:rsidP="00F71434">
      <w:r>
        <w:t xml:space="preserve">                                        </w:t>
      </w:r>
    </w:p>
    <w:p w14:paraId="1F2A068E" w14:textId="77777777" w:rsidR="00D935CA" w:rsidRDefault="00F71434" w:rsidP="00D935CA">
      <w:pPr>
        <w:spacing w:after="0" w:line="240" w:lineRule="auto"/>
      </w:pPr>
      <w:r>
        <w:t xml:space="preserve">                                </w:t>
      </w:r>
    </w:p>
    <w:p w14:paraId="7F4060FE" w14:textId="77777777" w:rsidR="00D935CA" w:rsidRDefault="00D935CA" w:rsidP="00D935CA">
      <w:pPr>
        <w:spacing w:after="0" w:line="240" w:lineRule="auto"/>
      </w:pPr>
    </w:p>
    <w:sectPr w:rsidR="00D93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A4E1F"/>
    <w:multiLevelType w:val="hybridMultilevel"/>
    <w:tmpl w:val="8E361C5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0D5452"/>
    <w:multiLevelType w:val="hybridMultilevel"/>
    <w:tmpl w:val="1E60BAA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7E719D"/>
    <w:multiLevelType w:val="hybridMultilevel"/>
    <w:tmpl w:val="9F3E8FFC"/>
    <w:lvl w:ilvl="0" w:tplc="1F9E5D32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E518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61A8012">
      <w:numFmt w:val="none"/>
      <w:lvlText w:val=""/>
      <w:lvlJc w:val="left"/>
      <w:pPr>
        <w:tabs>
          <w:tab w:val="num" w:pos="360"/>
        </w:tabs>
      </w:pPr>
    </w:lvl>
    <w:lvl w:ilvl="3" w:tplc="A4BADCAC">
      <w:numFmt w:val="none"/>
      <w:lvlText w:val=""/>
      <w:lvlJc w:val="left"/>
      <w:pPr>
        <w:tabs>
          <w:tab w:val="num" w:pos="360"/>
        </w:tabs>
      </w:pPr>
    </w:lvl>
    <w:lvl w:ilvl="4" w:tplc="42C27EF2">
      <w:numFmt w:val="none"/>
      <w:lvlText w:val=""/>
      <w:lvlJc w:val="left"/>
      <w:pPr>
        <w:tabs>
          <w:tab w:val="num" w:pos="360"/>
        </w:tabs>
      </w:pPr>
    </w:lvl>
    <w:lvl w:ilvl="5" w:tplc="8850F8CC">
      <w:numFmt w:val="none"/>
      <w:lvlText w:val=""/>
      <w:lvlJc w:val="left"/>
      <w:pPr>
        <w:tabs>
          <w:tab w:val="num" w:pos="360"/>
        </w:tabs>
      </w:pPr>
    </w:lvl>
    <w:lvl w:ilvl="6" w:tplc="680E7750">
      <w:numFmt w:val="none"/>
      <w:lvlText w:val=""/>
      <w:lvlJc w:val="left"/>
      <w:pPr>
        <w:tabs>
          <w:tab w:val="num" w:pos="360"/>
        </w:tabs>
      </w:pPr>
    </w:lvl>
    <w:lvl w:ilvl="7" w:tplc="CBAAD76C">
      <w:numFmt w:val="none"/>
      <w:lvlText w:val=""/>
      <w:lvlJc w:val="left"/>
      <w:pPr>
        <w:tabs>
          <w:tab w:val="num" w:pos="360"/>
        </w:tabs>
      </w:pPr>
    </w:lvl>
    <w:lvl w:ilvl="8" w:tplc="00BC75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34"/>
    <w:rsid w:val="003D07E6"/>
    <w:rsid w:val="0044610D"/>
    <w:rsid w:val="00487121"/>
    <w:rsid w:val="00666EAA"/>
    <w:rsid w:val="007401AA"/>
    <w:rsid w:val="008953D5"/>
    <w:rsid w:val="00A95162"/>
    <w:rsid w:val="00D935CA"/>
    <w:rsid w:val="00F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88B4"/>
  <w15:chartTrackingRefBased/>
  <w15:docId w15:val="{67EBC08A-9D4B-43DC-A6E8-A96A5A2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D935CA"/>
    <w:pPr>
      <w:numPr>
        <w:numId w:val="2"/>
      </w:numPr>
      <w:spacing w:after="0" w:line="240" w:lineRule="auto"/>
    </w:pPr>
    <w:rPr>
      <w:rFonts w:ascii="Tahoma" w:eastAsia="Times New Roman" w:hAnsi="Tahoma" w:cs="Times New Roman"/>
      <w:b/>
      <w:bCs/>
      <w:color w:val="000000"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D935CA"/>
    <w:rPr>
      <w:rFonts w:ascii="Tahoma" w:eastAsia="Times New Roman" w:hAnsi="Tahoma" w:cs="Times New Roman"/>
      <w:b/>
      <w:bCs/>
      <w:color w:val="000000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95162"/>
    <w:pPr>
      <w:spacing w:after="120" w:line="276" w:lineRule="auto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516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A951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A9516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elba gutierrez gutierrez</dc:creator>
  <cp:keywords/>
  <dc:description/>
  <cp:lastModifiedBy>Dora elba gutierrez gutierrez</cp:lastModifiedBy>
  <cp:revision>2</cp:revision>
  <dcterms:created xsi:type="dcterms:W3CDTF">2020-09-24T21:54:00Z</dcterms:created>
  <dcterms:modified xsi:type="dcterms:W3CDTF">2020-09-24T22:59:00Z</dcterms:modified>
</cp:coreProperties>
</file>