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F408" w14:textId="77777777" w:rsidR="00842A1C" w:rsidRPr="00564148" w:rsidRDefault="00842A1C" w:rsidP="00842A1C">
      <w:pPr>
        <w:pStyle w:val="Textoindependiente2"/>
        <w:spacing w:after="0" w:line="240" w:lineRule="auto"/>
        <w:jc w:val="center"/>
        <w:rPr>
          <w:rFonts w:cs="Arial"/>
          <w:b/>
          <w:sz w:val="20"/>
        </w:rPr>
      </w:pPr>
      <w:r w:rsidRPr="00564148">
        <w:rPr>
          <w:rFonts w:cs="Arial"/>
          <w:b/>
          <w:sz w:val="20"/>
        </w:rPr>
        <w:t>ANEXO 2. FORMATO DOCUMENTO TÉCNICO DE SOPORTE</w:t>
      </w:r>
    </w:p>
    <w:p w14:paraId="7B438E80" w14:textId="77777777" w:rsidR="00842A1C" w:rsidRPr="00564148" w:rsidRDefault="00842A1C" w:rsidP="00842A1C">
      <w:pPr>
        <w:pStyle w:val="Textoindependiente2"/>
        <w:spacing w:after="0" w:line="240" w:lineRule="auto"/>
        <w:jc w:val="center"/>
        <w:rPr>
          <w:rFonts w:cs="Arial"/>
          <w:b/>
          <w:sz w:val="20"/>
        </w:rPr>
      </w:pPr>
    </w:p>
    <w:p w14:paraId="69BEBC29" w14:textId="77777777" w:rsidR="00842A1C" w:rsidRPr="00564148" w:rsidRDefault="00842A1C" w:rsidP="00842A1C">
      <w:pPr>
        <w:pStyle w:val="Textoindependiente2"/>
        <w:numPr>
          <w:ilvl w:val="0"/>
          <w:numId w:val="2"/>
        </w:numPr>
        <w:spacing w:after="0" w:line="240" w:lineRule="auto"/>
        <w:rPr>
          <w:rFonts w:cs="Arial"/>
          <w:b/>
          <w:sz w:val="20"/>
        </w:rPr>
      </w:pPr>
      <w:r w:rsidRPr="00564148">
        <w:rPr>
          <w:rFonts w:cs="Arial"/>
          <w:b/>
          <w:sz w:val="20"/>
        </w:rPr>
        <w:t>IDENTIFICACIÓN</w:t>
      </w:r>
    </w:p>
    <w:p w14:paraId="55454DE1" w14:textId="77777777" w:rsidR="00842A1C" w:rsidRPr="00564148" w:rsidRDefault="00842A1C" w:rsidP="00842A1C">
      <w:pPr>
        <w:pStyle w:val="Textoindependiente2"/>
        <w:spacing w:after="0" w:line="240" w:lineRule="auto"/>
        <w:ind w:left="720"/>
        <w:rPr>
          <w:rFonts w:cs="Arial"/>
          <w:b/>
          <w:sz w:val="20"/>
        </w:rPr>
      </w:pPr>
    </w:p>
    <w:tbl>
      <w:tblPr>
        <w:tblW w:w="9922"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2951"/>
        <w:gridCol w:w="6971"/>
      </w:tblGrid>
      <w:tr w:rsidR="00842A1C" w:rsidRPr="00564148" w14:paraId="1663B9CB" w14:textId="77777777" w:rsidTr="006C4E2D">
        <w:trPr>
          <w:trHeight w:val="591"/>
          <w:jc w:val="center"/>
        </w:trPr>
        <w:tc>
          <w:tcPr>
            <w:tcW w:w="2951" w:type="dxa"/>
            <w:shd w:val="clear" w:color="auto" w:fill="DBDBDB"/>
            <w:vAlign w:val="center"/>
          </w:tcPr>
          <w:p w14:paraId="5EC99A89" w14:textId="77777777" w:rsidR="00842A1C" w:rsidRPr="00564148" w:rsidRDefault="00842A1C" w:rsidP="00BF55B0">
            <w:pPr>
              <w:spacing w:after="0" w:line="240" w:lineRule="auto"/>
              <w:ind w:left="360"/>
              <w:rPr>
                <w:rFonts w:ascii="Arial" w:hAnsi="Arial" w:cs="Arial"/>
                <w:sz w:val="20"/>
                <w:szCs w:val="20"/>
              </w:rPr>
            </w:pPr>
            <w:r w:rsidRPr="00564148">
              <w:rPr>
                <w:rFonts w:ascii="Arial" w:hAnsi="Arial" w:cs="Arial"/>
                <w:b/>
                <w:sz w:val="20"/>
                <w:szCs w:val="20"/>
              </w:rPr>
              <w:t>LOCALIDAD</w:t>
            </w:r>
          </w:p>
        </w:tc>
        <w:tc>
          <w:tcPr>
            <w:tcW w:w="6971" w:type="dxa"/>
            <w:vAlign w:val="center"/>
          </w:tcPr>
          <w:p w14:paraId="773A65E3" w14:textId="77777777" w:rsidR="00842A1C" w:rsidRPr="00564148" w:rsidRDefault="00387EF3" w:rsidP="00BF55B0">
            <w:pPr>
              <w:spacing w:after="0" w:line="240" w:lineRule="auto"/>
              <w:rPr>
                <w:rFonts w:ascii="Arial" w:hAnsi="Arial" w:cs="Arial"/>
                <w:sz w:val="20"/>
                <w:szCs w:val="20"/>
              </w:rPr>
            </w:pPr>
            <w:r w:rsidRPr="00564148">
              <w:rPr>
                <w:rFonts w:ascii="Arial" w:hAnsi="Arial" w:cs="Arial"/>
                <w:sz w:val="20"/>
                <w:szCs w:val="20"/>
              </w:rPr>
              <w:t>BARRIOS UNIDOS</w:t>
            </w:r>
          </w:p>
        </w:tc>
      </w:tr>
      <w:tr w:rsidR="00842A1C" w:rsidRPr="00564148" w14:paraId="7DF06EDF" w14:textId="77777777" w:rsidTr="006C4E2D">
        <w:trPr>
          <w:trHeight w:val="557"/>
          <w:jc w:val="center"/>
        </w:trPr>
        <w:tc>
          <w:tcPr>
            <w:tcW w:w="2951" w:type="dxa"/>
            <w:shd w:val="clear" w:color="auto" w:fill="DBDBDB"/>
            <w:vAlign w:val="center"/>
          </w:tcPr>
          <w:p w14:paraId="0ADB4BD5" w14:textId="77777777" w:rsidR="00842A1C" w:rsidRPr="00564148" w:rsidRDefault="00842A1C" w:rsidP="00BF55B0">
            <w:pPr>
              <w:spacing w:after="0" w:line="240" w:lineRule="auto"/>
              <w:ind w:left="360"/>
              <w:rPr>
                <w:rFonts w:ascii="Arial" w:hAnsi="Arial" w:cs="Arial"/>
                <w:sz w:val="20"/>
                <w:szCs w:val="20"/>
              </w:rPr>
            </w:pPr>
            <w:r w:rsidRPr="00564148">
              <w:rPr>
                <w:rFonts w:ascii="Arial" w:hAnsi="Arial" w:cs="Arial"/>
                <w:b/>
                <w:sz w:val="20"/>
                <w:szCs w:val="20"/>
              </w:rPr>
              <w:t>NOMBRE DEL PROYECTO</w:t>
            </w:r>
          </w:p>
        </w:tc>
        <w:tc>
          <w:tcPr>
            <w:tcW w:w="6971" w:type="dxa"/>
            <w:vAlign w:val="center"/>
          </w:tcPr>
          <w:p w14:paraId="19F8EEDE" w14:textId="77777777" w:rsidR="00842A1C" w:rsidRPr="00564148" w:rsidRDefault="00EC31F8" w:rsidP="0018002D">
            <w:pPr>
              <w:spacing w:after="0" w:line="240" w:lineRule="auto"/>
              <w:rPr>
                <w:rFonts w:ascii="Arial" w:hAnsi="Arial" w:cs="Arial"/>
                <w:sz w:val="20"/>
                <w:szCs w:val="20"/>
              </w:rPr>
            </w:pPr>
            <w:r w:rsidRPr="00564148">
              <w:rPr>
                <w:rFonts w:ascii="Arial" w:hAnsi="Arial" w:cs="Arial"/>
                <w:color w:val="000000"/>
                <w:sz w:val="20"/>
              </w:rPr>
              <w:t>Apoyo dirigido a la población vulnerable adulto mayor y con condición de discapacidad de la localidad</w:t>
            </w:r>
          </w:p>
        </w:tc>
      </w:tr>
      <w:tr w:rsidR="00842A1C" w:rsidRPr="00564148" w14:paraId="07438442" w14:textId="77777777" w:rsidTr="006C4E2D">
        <w:trPr>
          <w:trHeight w:val="564"/>
          <w:jc w:val="center"/>
        </w:trPr>
        <w:tc>
          <w:tcPr>
            <w:tcW w:w="2951" w:type="dxa"/>
            <w:shd w:val="clear" w:color="auto" w:fill="DBDBDB"/>
            <w:vAlign w:val="center"/>
          </w:tcPr>
          <w:p w14:paraId="0BDA5202" w14:textId="77777777" w:rsidR="00842A1C" w:rsidRPr="00564148" w:rsidRDefault="00842A1C" w:rsidP="00BF55B0">
            <w:pPr>
              <w:spacing w:after="0" w:line="240" w:lineRule="auto"/>
              <w:ind w:left="360"/>
              <w:rPr>
                <w:rFonts w:ascii="Arial" w:hAnsi="Arial" w:cs="Arial"/>
                <w:b/>
                <w:sz w:val="20"/>
                <w:szCs w:val="20"/>
              </w:rPr>
            </w:pPr>
            <w:r w:rsidRPr="00564148">
              <w:rPr>
                <w:rFonts w:ascii="Arial" w:hAnsi="Arial" w:cs="Arial"/>
                <w:b/>
                <w:sz w:val="20"/>
                <w:szCs w:val="20"/>
              </w:rPr>
              <w:t>CÓDIGO DEL PROYECTO</w:t>
            </w:r>
          </w:p>
        </w:tc>
        <w:tc>
          <w:tcPr>
            <w:tcW w:w="6971" w:type="dxa"/>
            <w:vAlign w:val="center"/>
          </w:tcPr>
          <w:p w14:paraId="5188C6E8" w14:textId="77777777" w:rsidR="00842A1C" w:rsidRPr="00564148" w:rsidRDefault="00EC31F8" w:rsidP="00BF55B0">
            <w:pPr>
              <w:spacing w:after="0" w:line="240" w:lineRule="auto"/>
              <w:rPr>
                <w:rFonts w:ascii="Arial" w:hAnsi="Arial" w:cs="Arial"/>
                <w:color w:val="FF0000"/>
                <w:sz w:val="20"/>
                <w:szCs w:val="20"/>
              </w:rPr>
            </w:pPr>
            <w:r w:rsidRPr="00564148">
              <w:rPr>
                <w:rFonts w:ascii="Arial" w:hAnsi="Arial" w:cs="Arial"/>
                <w:sz w:val="20"/>
              </w:rPr>
              <w:t>1556</w:t>
            </w:r>
          </w:p>
        </w:tc>
      </w:tr>
      <w:tr w:rsidR="00842A1C" w:rsidRPr="00564148" w14:paraId="7F41D742" w14:textId="77777777" w:rsidTr="006C4E2D">
        <w:trPr>
          <w:trHeight w:val="564"/>
          <w:jc w:val="center"/>
        </w:trPr>
        <w:tc>
          <w:tcPr>
            <w:tcW w:w="2951" w:type="dxa"/>
            <w:shd w:val="clear" w:color="auto" w:fill="DBDBDB"/>
            <w:vAlign w:val="center"/>
          </w:tcPr>
          <w:p w14:paraId="44358083" w14:textId="77777777" w:rsidR="00842A1C" w:rsidRPr="00564148" w:rsidRDefault="00842A1C" w:rsidP="00BF55B0">
            <w:pPr>
              <w:spacing w:after="0" w:line="240" w:lineRule="auto"/>
              <w:ind w:left="360"/>
              <w:rPr>
                <w:rFonts w:ascii="Arial" w:hAnsi="Arial" w:cs="Arial"/>
                <w:b/>
                <w:sz w:val="20"/>
                <w:szCs w:val="20"/>
              </w:rPr>
            </w:pPr>
            <w:r w:rsidRPr="00564148">
              <w:rPr>
                <w:rFonts w:ascii="Arial" w:hAnsi="Arial" w:cs="Arial"/>
                <w:b/>
                <w:sz w:val="20"/>
                <w:szCs w:val="20"/>
              </w:rPr>
              <w:t>COMPONENTES</w:t>
            </w:r>
          </w:p>
        </w:tc>
        <w:tc>
          <w:tcPr>
            <w:tcW w:w="6971" w:type="dxa"/>
            <w:vAlign w:val="center"/>
          </w:tcPr>
          <w:p w14:paraId="539005B1" w14:textId="77777777" w:rsidR="00842A1C" w:rsidRPr="00564148" w:rsidRDefault="00842A1C" w:rsidP="00BF55B0">
            <w:pPr>
              <w:spacing w:after="0" w:line="240" w:lineRule="auto"/>
              <w:rPr>
                <w:rFonts w:ascii="Arial" w:hAnsi="Arial" w:cs="Arial"/>
                <w:sz w:val="20"/>
                <w:szCs w:val="20"/>
              </w:rPr>
            </w:pPr>
            <w:r w:rsidRPr="00564148">
              <w:rPr>
                <w:rFonts w:ascii="Arial" w:hAnsi="Arial" w:cs="Arial"/>
                <w:sz w:val="20"/>
                <w:szCs w:val="20"/>
              </w:rPr>
              <w:t>Subsidio Tipo C</w:t>
            </w:r>
          </w:p>
          <w:p w14:paraId="57374AEA" w14:textId="77777777" w:rsidR="00EC31F8" w:rsidRPr="00564148" w:rsidRDefault="00EC31F8" w:rsidP="00BF55B0">
            <w:pPr>
              <w:spacing w:after="0" w:line="240" w:lineRule="auto"/>
              <w:rPr>
                <w:rFonts w:ascii="Arial" w:hAnsi="Arial" w:cs="Arial"/>
                <w:sz w:val="20"/>
                <w:szCs w:val="20"/>
              </w:rPr>
            </w:pPr>
            <w:r w:rsidRPr="00564148">
              <w:rPr>
                <w:rFonts w:ascii="Arial" w:hAnsi="Arial" w:cs="Arial"/>
                <w:sz w:val="20"/>
                <w:szCs w:val="20"/>
              </w:rPr>
              <w:t>Ayudas técnicas</w:t>
            </w:r>
          </w:p>
        </w:tc>
      </w:tr>
    </w:tbl>
    <w:p w14:paraId="1BEC0088" w14:textId="77777777" w:rsidR="00842A1C" w:rsidRPr="00564148" w:rsidRDefault="00842A1C" w:rsidP="00842A1C">
      <w:pPr>
        <w:pStyle w:val="Textoindependiente2"/>
        <w:spacing w:after="0" w:line="240" w:lineRule="auto"/>
        <w:ind w:left="720"/>
        <w:rPr>
          <w:rFonts w:cs="Arial"/>
          <w:b/>
          <w:sz w:val="20"/>
        </w:rPr>
      </w:pPr>
    </w:p>
    <w:p w14:paraId="47DD1721" w14:textId="77777777" w:rsidR="00842A1C" w:rsidRPr="00564148" w:rsidRDefault="00842A1C" w:rsidP="00842A1C">
      <w:pPr>
        <w:pStyle w:val="Textoindependiente2"/>
        <w:spacing w:after="0" w:line="240" w:lineRule="auto"/>
        <w:ind w:left="720"/>
        <w:rPr>
          <w:rFonts w:cs="Arial"/>
          <w:b/>
          <w:sz w:val="20"/>
        </w:rPr>
      </w:pPr>
    </w:p>
    <w:p w14:paraId="07CD2FE6" w14:textId="77777777" w:rsidR="00842A1C" w:rsidRPr="00564148" w:rsidRDefault="00842A1C" w:rsidP="00842A1C">
      <w:pPr>
        <w:pStyle w:val="Textoindependiente2"/>
        <w:numPr>
          <w:ilvl w:val="0"/>
          <w:numId w:val="2"/>
        </w:numPr>
        <w:spacing w:after="0" w:line="240" w:lineRule="auto"/>
        <w:rPr>
          <w:rFonts w:cs="Arial"/>
          <w:b/>
          <w:sz w:val="20"/>
        </w:rPr>
      </w:pPr>
      <w:r w:rsidRPr="00564148">
        <w:rPr>
          <w:rFonts w:cs="Arial"/>
          <w:b/>
          <w:sz w:val="20"/>
        </w:rPr>
        <w:t>CLASIFICACIÓN</w:t>
      </w:r>
    </w:p>
    <w:p w14:paraId="65B33509" w14:textId="77777777" w:rsidR="00BF55B0" w:rsidRPr="00564148" w:rsidRDefault="00BF55B0" w:rsidP="00BF55B0">
      <w:pPr>
        <w:pStyle w:val="Textoindependiente2"/>
        <w:spacing w:after="0" w:line="240" w:lineRule="auto"/>
        <w:ind w:left="720"/>
        <w:rPr>
          <w:rFonts w:cs="Arial"/>
          <w:b/>
          <w:sz w:val="20"/>
        </w:rPr>
      </w:pPr>
    </w:p>
    <w:tbl>
      <w:tblPr>
        <w:tblW w:w="9993"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022"/>
        <w:gridCol w:w="6971"/>
      </w:tblGrid>
      <w:tr w:rsidR="00842A1C" w:rsidRPr="00564148" w14:paraId="4FF6196C" w14:textId="77777777" w:rsidTr="006C4E2D">
        <w:trPr>
          <w:trHeight w:val="614"/>
          <w:jc w:val="center"/>
        </w:trPr>
        <w:tc>
          <w:tcPr>
            <w:tcW w:w="3022" w:type="dxa"/>
            <w:shd w:val="clear" w:color="auto" w:fill="DBDBDB"/>
            <w:vAlign w:val="center"/>
          </w:tcPr>
          <w:p w14:paraId="27069A19" w14:textId="77777777" w:rsidR="00842A1C" w:rsidRPr="00564148" w:rsidRDefault="00842A1C" w:rsidP="00BF55B0">
            <w:pPr>
              <w:spacing w:after="0" w:line="240" w:lineRule="auto"/>
              <w:ind w:left="360"/>
              <w:rPr>
                <w:rFonts w:ascii="Arial" w:hAnsi="Arial" w:cs="Arial"/>
                <w:sz w:val="20"/>
                <w:szCs w:val="20"/>
              </w:rPr>
            </w:pPr>
            <w:r w:rsidRPr="00564148">
              <w:rPr>
                <w:rFonts w:ascii="Arial" w:hAnsi="Arial" w:cs="Arial"/>
                <w:b/>
                <w:sz w:val="20"/>
                <w:szCs w:val="20"/>
              </w:rPr>
              <w:t>PLAN DE DESARROLLO LOCAL</w:t>
            </w:r>
          </w:p>
        </w:tc>
        <w:tc>
          <w:tcPr>
            <w:tcW w:w="6971" w:type="dxa"/>
            <w:vAlign w:val="center"/>
          </w:tcPr>
          <w:p w14:paraId="43528647" w14:textId="77777777" w:rsidR="00842A1C" w:rsidRPr="00564148" w:rsidRDefault="00EC31F8" w:rsidP="00BF55B0">
            <w:pPr>
              <w:spacing w:after="0" w:line="240" w:lineRule="auto"/>
              <w:rPr>
                <w:rFonts w:ascii="Arial" w:hAnsi="Arial" w:cs="Arial"/>
                <w:sz w:val="20"/>
                <w:szCs w:val="20"/>
              </w:rPr>
            </w:pPr>
            <w:r w:rsidRPr="00564148">
              <w:rPr>
                <w:rFonts w:ascii="Arial" w:hAnsi="Arial" w:cs="Arial"/>
                <w:sz w:val="20"/>
              </w:rPr>
              <w:t xml:space="preserve">Bogotá Mejor para todos: CONSTRUYENDO FUTURO   </w:t>
            </w:r>
          </w:p>
        </w:tc>
      </w:tr>
      <w:tr w:rsidR="00842A1C" w:rsidRPr="00564148" w14:paraId="2528847E" w14:textId="77777777" w:rsidTr="006C4E2D">
        <w:trPr>
          <w:trHeight w:val="708"/>
          <w:jc w:val="center"/>
        </w:trPr>
        <w:tc>
          <w:tcPr>
            <w:tcW w:w="3022" w:type="dxa"/>
            <w:shd w:val="clear" w:color="auto" w:fill="DBDBDB"/>
            <w:vAlign w:val="center"/>
          </w:tcPr>
          <w:p w14:paraId="2F3A36F3" w14:textId="77777777" w:rsidR="00842A1C" w:rsidRPr="00564148" w:rsidRDefault="00842A1C" w:rsidP="00BF55B0">
            <w:pPr>
              <w:spacing w:after="0" w:line="240" w:lineRule="auto"/>
              <w:ind w:left="360"/>
              <w:rPr>
                <w:rFonts w:ascii="Arial" w:hAnsi="Arial" w:cs="Arial"/>
                <w:sz w:val="20"/>
                <w:szCs w:val="20"/>
              </w:rPr>
            </w:pPr>
            <w:r w:rsidRPr="00564148">
              <w:rPr>
                <w:rFonts w:ascii="Arial" w:hAnsi="Arial" w:cs="Arial"/>
                <w:b/>
                <w:sz w:val="20"/>
                <w:szCs w:val="20"/>
              </w:rPr>
              <w:t>PILAR/EJE</w:t>
            </w:r>
          </w:p>
        </w:tc>
        <w:tc>
          <w:tcPr>
            <w:tcW w:w="6971" w:type="dxa"/>
            <w:vAlign w:val="center"/>
          </w:tcPr>
          <w:p w14:paraId="675AE5A3" w14:textId="77777777" w:rsidR="00842A1C" w:rsidRPr="00564148" w:rsidRDefault="00842A1C" w:rsidP="00BF55B0">
            <w:pPr>
              <w:spacing w:after="0" w:line="240" w:lineRule="auto"/>
              <w:rPr>
                <w:rFonts w:ascii="Arial" w:hAnsi="Arial" w:cs="Arial"/>
                <w:b/>
                <w:sz w:val="20"/>
                <w:szCs w:val="20"/>
              </w:rPr>
            </w:pPr>
            <w:r w:rsidRPr="00564148">
              <w:rPr>
                <w:rFonts w:ascii="Arial" w:hAnsi="Arial" w:cs="Arial"/>
                <w:b/>
                <w:sz w:val="20"/>
                <w:szCs w:val="20"/>
              </w:rPr>
              <w:t>IGUALDAD EN CALIDAD DE VIDA</w:t>
            </w:r>
          </w:p>
        </w:tc>
      </w:tr>
      <w:tr w:rsidR="00842A1C" w:rsidRPr="00564148" w14:paraId="6CC88588" w14:textId="77777777" w:rsidTr="006C4E2D">
        <w:trPr>
          <w:trHeight w:val="691"/>
          <w:jc w:val="center"/>
        </w:trPr>
        <w:tc>
          <w:tcPr>
            <w:tcW w:w="3022" w:type="dxa"/>
            <w:shd w:val="clear" w:color="auto" w:fill="DBDBDB"/>
            <w:vAlign w:val="center"/>
          </w:tcPr>
          <w:p w14:paraId="1E6FAD4B" w14:textId="77777777" w:rsidR="00842A1C" w:rsidRPr="00564148" w:rsidRDefault="00842A1C" w:rsidP="00BF55B0">
            <w:pPr>
              <w:spacing w:after="0" w:line="240" w:lineRule="auto"/>
              <w:ind w:left="360"/>
              <w:rPr>
                <w:rFonts w:ascii="Arial" w:hAnsi="Arial" w:cs="Arial"/>
                <w:b/>
                <w:sz w:val="20"/>
                <w:szCs w:val="20"/>
              </w:rPr>
            </w:pPr>
            <w:r w:rsidRPr="00564148">
              <w:rPr>
                <w:rFonts w:ascii="Arial" w:hAnsi="Arial" w:cs="Arial"/>
                <w:b/>
                <w:sz w:val="20"/>
                <w:szCs w:val="20"/>
              </w:rPr>
              <w:t>PROGRAMA</w:t>
            </w:r>
          </w:p>
        </w:tc>
        <w:tc>
          <w:tcPr>
            <w:tcW w:w="6971" w:type="dxa"/>
            <w:vAlign w:val="center"/>
          </w:tcPr>
          <w:p w14:paraId="3D57CFB7" w14:textId="77777777" w:rsidR="00842A1C" w:rsidRPr="00564148" w:rsidRDefault="00842A1C" w:rsidP="00BF55B0">
            <w:pPr>
              <w:spacing w:after="0" w:line="240" w:lineRule="auto"/>
              <w:rPr>
                <w:rFonts w:ascii="Arial" w:hAnsi="Arial" w:cs="Arial"/>
                <w:b/>
                <w:sz w:val="20"/>
                <w:szCs w:val="20"/>
              </w:rPr>
            </w:pPr>
            <w:r w:rsidRPr="00564148">
              <w:rPr>
                <w:rFonts w:ascii="Arial" w:hAnsi="Arial" w:cs="Arial"/>
                <w:b/>
                <w:sz w:val="20"/>
                <w:szCs w:val="20"/>
              </w:rPr>
              <w:t>IGUALDAD Y AUTONOMÍA PARA UNA BOGOTÁ INCLUYENTE</w:t>
            </w:r>
          </w:p>
        </w:tc>
      </w:tr>
      <w:tr w:rsidR="00842A1C" w:rsidRPr="00564148" w14:paraId="42BEE3AE" w14:textId="77777777" w:rsidTr="00BF55B0">
        <w:trPr>
          <w:trHeight w:val="500"/>
          <w:jc w:val="center"/>
        </w:trPr>
        <w:tc>
          <w:tcPr>
            <w:tcW w:w="3022" w:type="dxa"/>
            <w:shd w:val="clear" w:color="auto" w:fill="DBDBDB"/>
            <w:vAlign w:val="bottom"/>
          </w:tcPr>
          <w:p w14:paraId="63B79B61" w14:textId="77777777" w:rsidR="00842A1C" w:rsidRPr="00564148" w:rsidRDefault="00842A1C" w:rsidP="00BF55B0">
            <w:pPr>
              <w:spacing w:after="0" w:line="240" w:lineRule="auto"/>
              <w:ind w:left="360"/>
              <w:rPr>
                <w:rFonts w:ascii="Arial" w:hAnsi="Arial" w:cs="Arial"/>
                <w:b/>
                <w:sz w:val="20"/>
                <w:szCs w:val="20"/>
              </w:rPr>
            </w:pPr>
            <w:r w:rsidRPr="00564148">
              <w:rPr>
                <w:rFonts w:ascii="Arial" w:hAnsi="Arial" w:cs="Arial"/>
                <w:b/>
                <w:sz w:val="20"/>
                <w:szCs w:val="20"/>
              </w:rPr>
              <w:t>META(S) PLAN DE DESARROLLO</w:t>
            </w:r>
          </w:p>
        </w:tc>
        <w:tc>
          <w:tcPr>
            <w:tcW w:w="6971" w:type="dxa"/>
            <w:vAlign w:val="bottom"/>
          </w:tcPr>
          <w:p w14:paraId="15D0C483" w14:textId="77777777" w:rsidR="006713B5" w:rsidRPr="00564148" w:rsidRDefault="006713B5" w:rsidP="006713B5">
            <w:pPr>
              <w:rPr>
                <w:rFonts w:ascii="Arial" w:hAnsi="Arial" w:cs="Arial"/>
                <w:color w:val="000000"/>
                <w:sz w:val="20"/>
              </w:rPr>
            </w:pPr>
            <w:r w:rsidRPr="00564148">
              <w:rPr>
                <w:rFonts w:ascii="Arial" w:hAnsi="Arial" w:cs="Arial"/>
                <w:color w:val="000000"/>
                <w:sz w:val="20"/>
              </w:rPr>
              <w:t xml:space="preserve">Beneficiar a seiscientos cuarenta y nueve (649) adultos mayores con acciones integrales de mejora de calidad de vida y subsidio tipo </w:t>
            </w:r>
            <w:r w:rsidR="00735D6F">
              <w:rPr>
                <w:rFonts w:ascii="Arial" w:hAnsi="Arial" w:cs="Arial"/>
                <w:color w:val="000000"/>
                <w:sz w:val="20"/>
              </w:rPr>
              <w:t xml:space="preserve">C </w:t>
            </w:r>
            <w:r w:rsidRPr="00564148">
              <w:rPr>
                <w:rFonts w:ascii="Arial" w:hAnsi="Arial" w:cs="Arial"/>
                <w:color w:val="000000"/>
                <w:sz w:val="20"/>
              </w:rPr>
              <w:t>anualmente.</w:t>
            </w:r>
          </w:p>
          <w:p w14:paraId="050F9B21" w14:textId="77777777" w:rsidR="00842A1C" w:rsidRPr="00564148" w:rsidRDefault="006713B5" w:rsidP="006713B5">
            <w:pPr>
              <w:spacing w:after="0" w:line="240" w:lineRule="auto"/>
              <w:rPr>
                <w:rFonts w:ascii="Arial" w:hAnsi="Arial" w:cs="Arial"/>
                <w:sz w:val="20"/>
                <w:szCs w:val="20"/>
              </w:rPr>
            </w:pPr>
            <w:r w:rsidRPr="00564148">
              <w:rPr>
                <w:rFonts w:ascii="Arial" w:hAnsi="Arial" w:cs="Arial"/>
                <w:color w:val="000000"/>
                <w:sz w:val="20"/>
              </w:rPr>
              <w:t>Beneficiar a 300 personas con el programa de ayudas técnicas en el cuatrienio</w:t>
            </w:r>
          </w:p>
        </w:tc>
      </w:tr>
      <w:tr w:rsidR="00842A1C" w:rsidRPr="00564148" w14:paraId="6A132021" w14:textId="77777777" w:rsidTr="006C4E2D">
        <w:trPr>
          <w:trHeight w:val="562"/>
          <w:jc w:val="center"/>
        </w:trPr>
        <w:tc>
          <w:tcPr>
            <w:tcW w:w="3022" w:type="dxa"/>
            <w:shd w:val="clear" w:color="auto" w:fill="DBDBDB"/>
            <w:vAlign w:val="center"/>
          </w:tcPr>
          <w:p w14:paraId="303167DF" w14:textId="77777777" w:rsidR="00842A1C" w:rsidRPr="00564148" w:rsidRDefault="00842A1C" w:rsidP="00BF55B0">
            <w:pPr>
              <w:pStyle w:val="Puesto"/>
              <w:jc w:val="left"/>
              <w:rPr>
                <w:rFonts w:cs="Arial"/>
                <w:b w:val="0"/>
                <w:sz w:val="20"/>
              </w:rPr>
            </w:pPr>
          </w:p>
          <w:p w14:paraId="726AB1CC" w14:textId="77777777" w:rsidR="00842A1C" w:rsidRPr="00564148" w:rsidRDefault="00825199" w:rsidP="00BF55B0">
            <w:pPr>
              <w:spacing w:after="0" w:line="240" w:lineRule="auto"/>
              <w:ind w:left="360"/>
              <w:rPr>
                <w:rFonts w:ascii="Arial" w:hAnsi="Arial" w:cs="Arial"/>
                <w:b/>
                <w:sz w:val="20"/>
                <w:szCs w:val="20"/>
              </w:rPr>
            </w:pPr>
            <w:r w:rsidRPr="00564148">
              <w:rPr>
                <w:rFonts w:ascii="Arial" w:hAnsi="Arial" w:cs="Arial"/>
                <w:b/>
                <w:sz w:val="20"/>
                <w:szCs w:val="20"/>
              </w:rPr>
              <w:t>AÑO DE VIGENCIA</w:t>
            </w:r>
          </w:p>
        </w:tc>
        <w:tc>
          <w:tcPr>
            <w:tcW w:w="6971" w:type="dxa"/>
            <w:vAlign w:val="center"/>
          </w:tcPr>
          <w:p w14:paraId="0233CC82" w14:textId="77777777" w:rsidR="00842A1C" w:rsidRPr="00564148" w:rsidRDefault="00842A1C" w:rsidP="00BF55B0">
            <w:pPr>
              <w:spacing w:after="0" w:line="240" w:lineRule="auto"/>
              <w:rPr>
                <w:rFonts w:ascii="Arial" w:hAnsi="Arial" w:cs="Arial"/>
                <w:b/>
                <w:sz w:val="20"/>
                <w:szCs w:val="20"/>
              </w:rPr>
            </w:pPr>
            <w:r w:rsidRPr="00564148">
              <w:rPr>
                <w:rFonts w:ascii="Arial" w:hAnsi="Arial" w:cs="Arial"/>
                <w:b/>
                <w:sz w:val="20"/>
                <w:szCs w:val="20"/>
              </w:rPr>
              <w:t>Escriba aquí el (los) año (s):</w:t>
            </w:r>
          </w:p>
          <w:p w14:paraId="18395233" w14:textId="77777777" w:rsidR="00842A1C" w:rsidRPr="00564148" w:rsidRDefault="00842A1C" w:rsidP="00BF55B0">
            <w:pPr>
              <w:spacing w:after="0" w:line="240" w:lineRule="auto"/>
              <w:rPr>
                <w:rFonts w:ascii="Arial" w:hAnsi="Arial" w:cs="Arial"/>
                <w:b/>
                <w:sz w:val="20"/>
                <w:szCs w:val="20"/>
              </w:rPr>
            </w:pPr>
            <w:r w:rsidRPr="00564148">
              <w:rPr>
                <w:rFonts w:ascii="Arial" w:hAnsi="Arial" w:cs="Arial"/>
                <w:sz w:val="20"/>
                <w:szCs w:val="20"/>
              </w:rPr>
              <w:t>2017, 2018, 2019 y 2020</w:t>
            </w:r>
          </w:p>
        </w:tc>
      </w:tr>
    </w:tbl>
    <w:p w14:paraId="7AC48C45" w14:textId="77777777" w:rsidR="00842A1C" w:rsidRPr="00564148" w:rsidRDefault="00842A1C" w:rsidP="00842A1C">
      <w:pPr>
        <w:pStyle w:val="Textoindependiente2"/>
        <w:spacing w:after="0" w:line="240" w:lineRule="auto"/>
        <w:ind w:left="720"/>
        <w:rPr>
          <w:rFonts w:cs="Arial"/>
          <w:b/>
          <w:sz w:val="20"/>
        </w:rPr>
      </w:pPr>
    </w:p>
    <w:p w14:paraId="61461DB0" w14:textId="77777777" w:rsidR="00842A1C" w:rsidRPr="00564148" w:rsidRDefault="00842A1C" w:rsidP="00842A1C">
      <w:pPr>
        <w:pStyle w:val="Textoindependiente2"/>
        <w:numPr>
          <w:ilvl w:val="0"/>
          <w:numId w:val="2"/>
        </w:numPr>
        <w:spacing w:after="0" w:line="240" w:lineRule="auto"/>
        <w:rPr>
          <w:rFonts w:cs="Arial"/>
          <w:b/>
          <w:sz w:val="20"/>
        </w:rPr>
      </w:pPr>
      <w:r w:rsidRPr="00564148">
        <w:rPr>
          <w:rFonts w:cs="Arial"/>
          <w:b/>
          <w:sz w:val="20"/>
        </w:rPr>
        <w:t>PROBLEMA O NECESIDAD</w:t>
      </w:r>
    </w:p>
    <w:p w14:paraId="59EDD50F" w14:textId="77777777" w:rsidR="00825199" w:rsidRPr="00564148" w:rsidRDefault="00825199" w:rsidP="00825199">
      <w:pPr>
        <w:pStyle w:val="Textoindependiente2"/>
        <w:spacing w:after="0" w:line="240" w:lineRule="auto"/>
        <w:ind w:left="720"/>
        <w:rPr>
          <w:rFonts w:cs="Arial"/>
          <w:b/>
          <w:sz w:val="20"/>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825199" w:rsidRPr="00564148" w14:paraId="6A7BAA32" w14:textId="77777777" w:rsidTr="006A259B">
        <w:tc>
          <w:tcPr>
            <w:tcW w:w="10065" w:type="dxa"/>
            <w:shd w:val="clear" w:color="auto" w:fill="D9D9D9"/>
          </w:tcPr>
          <w:p w14:paraId="14137E6A" w14:textId="77777777" w:rsidR="00825199" w:rsidRPr="00564148" w:rsidRDefault="00825199" w:rsidP="006A259B">
            <w:pPr>
              <w:spacing w:after="0" w:line="240" w:lineRule="auto"/>
              <w:ind w:left="360"/>
              <w:rPr>
                <w:rFonts w:ascii="Arial" w:hAnsi="Arial" w:cs="Arial"/>
                <w:b/>
                <w:sz w:val="20"/>
                <w:szCs w:val="20"/>
              </w:rPr>
            </w:pPr>
          </w:p>
          <w:p w14:paraId="4AE55371" w14:textId="77777777" w:rsidR="00825199" w:rsidRPr="00564148" w:rsidRDefault="00825199" w:rsidP="006A259B">
            <w:pPr>
              <w:spacing w:after="0" w:line="240" w:lineRule="auto"/>
              <w:ind w:left="360"/>
              <w:rPr>
                <w:rFonts w:ascii="Arial" w:hAnsi="Arial" w:cs="Arial"/>
                <w:b/>
                <w:sz w:val="20"/>
                <w:szCs w:val="20"/>
              </w:rPr>
            </w:pPr>
            <w:r w:rsidRPr="00564148">
              <w:rPr>
                <w:rFonts w:ascii="Arial" w:hAnsi="Arial" w:cs="Arial"/>
                <w:b/>
                <w:sz w:val="20"/>
                <w:szCs w:val="20"/>
              </w:rPr>
              <w:t>PROBLEMA O NECESIDAD</w:t>
            </w:r>
          </w:p>
          <w:p w14:paraId="5ABEF2F6" w14:textId="77777777" w:rsidR="00825199" w:rsidRPr="00564148" w:rsidRDefault="00825199" w:rsidP="006A259B">
            <w:pPr>
              <w:ind w:left="360"/>
              <w:rPr>
                <w:rFonts w:ascii="Arial" w:hAnsi="Arial" w:cs="Arial"/>
                <w:i/>
                <w:sz w:val="20"/>
                <w:szCs w:val="20"/>
              </w:rPr>
            </w:pPr>
            <w:r w:rsidRPr="00564148">
              <w:rPr>
                <w:rFonts w:ascii="Arial" w:hAnsi="Arial" w:cs="Arial"/>
                <w:i/>
                <w:sz w:val="20"/>
                <w:szCs w:val="20"/>
              </w:rPr>
              <w:t>Responda aquí las siguientes preguntas: ¿Cuál es el problema que se pretende solucionar?, ¿Por qué se va a hacer el proyecto?</w:t>
            </w:r>
          </w:p>
        </w:tc>
      </w:tr>
      <w:tr w:rsidR="00825199" w:rsidRPr="00564148" w14:paraId="07EEB5D4" w14:textId="77777777" w:rsidTr="006A259B">
        <w:tc>
          <w:tcPr>
            <w:tcW w:w="10065" w:type="dxa"/>
          </w:tcPr>
          <w:p w14:paraId="253D3069" w14:textId="77777777" w:rsidR="00825199" w:rsidRPr="00564148" w:rsidRDefault="00825199" w:rsidP="001E54F4">
            <w:pPr>
              <w:pStyle w:val="Textoindependiente2"/>
              <w:spacing w:after="0" w:line="240" w:lineRule="auto"/>
              <w:rPr>
                <w:rFonts w:cs="Arial"/>
                <w:b/>
                <w:sz w:val="20"/>
                <w:lang w:val="es-ES"/>
              </w:rPr>
            </w:pPr>
          </w:p>
          <w:p w14:paraId="3776E35E" w14:textId="77777777" w:rsidR="00AA3BDC" w:rsidRPr="00AA3BDC" w:rsidRDefault="00AA3BDC" w:rsidP="00AA3BDC">
            <w:pPr>
              <w:spacing w:after="0" w:line="240" w:lineRule="auto"/>
              <w:ind w:left="708"/>
              <w:jc w:val="both"/>
              <w:rPr>
                <w:rFonts w:ascii="Arial" w:hAnsi="Arial" w:cs="Arial"/>
                <w:b/>
                <w:sz w:val="20"/>
              </w:rPr>
            </w:pPr>
            <w:r w:rsidRPr="00AA3BDC">
              <w:rPr>
                <w:rFonts w:ascii="Arial" w:hAnsi="Arial" w:cs="Arial"/>
                <w:b/>
                <w:sz w:val="20"/>
              </w:rPr>
              <w:t>Escriba aquí el problema:</w:t>
            </w:r>
          </w:p>
          <w:p w14:paraId="66FD61F7" w14:textId="77777777" w:rsidR="00AA3BDC" w:rsidRDefault="00AA3BDC" w:rsidP="00AA3BDC">
            <w:pPr>
              <w:ind w:left="175"/>
              <w:jc w:val="both"/>
              <w:rPr>
                <w:rFonts w:ascii="Arial" w:hAnsi="Arial" w:cs="Arial"/>
                <w:sz w:val="20"/>
              </w:rPr>
            </w:pPr>
          </w:p>
          <w:p w14:paraId="21A43240" w14:textId="77777777" w:rsidR="00AA3BDC" w:rsidRPr="00AA3BDC" w:rsidRDefault="00AA3BDC" w:rsidP="00AA3BDC">
            <w:pPr>
              <w:ind w:left="175"/>
              <w:jc w:val="both"/>
              <w:rPr>
                <w:rFonts w:ascii="Arial" w:hAnsi="Arial" w:cs="Arial"/>
                <w:sz w:val="20"/>
              </w:rPr>
            </w:pPr>
            <w:r w:rsidRPr="00AA3BDC">
              <w:rPr>
                <w:rFonts w:ascii="Arial" w:hAnsi="Arial" w:cs="Arial"/>
                <w:sz w:val="20"/>
              </w:rPr>
              <w:t xml:space="preserve">Algunas personas mayores de la localidad de </w:t>
            </w:r>
            <w:r>
              <w:rPr>
                <w:rFonts w:ascii="Arial" w:hAnsi="Arial" w:cs="Arial"/>
                <w:sz w:val="20"/>
              </w:rPr>
              <w:t>Barrios Unidos</w:t>
            </w:r>
            <w:r w:rsidRPr="00AA3BDC">
              <w:rPr>
                <w:rFonts w:ascii="Arial" w:hAnsi="Arial" w:cs="Arial"/>
                <w:sz w:val="20"/>
              </w:rPr>
              <w:t xml:space="preserve"> han desmejorado sus condiciones de calidad de vida ya que se encuentran en situación de vulnerabilidad socioeconómica.</w:t>
            </w:r>
          </w:p>
          <w:p w14:paraId="33287BD8" w14:textId="77777777" w:rsidR="00AB12A8" w:rsidRPr="00564148" w:rsidRDefault="00AB12A8" w:rsidP="00AB12A8">
            <w:pPr>
              <w:ind w:left="708"/>
              <w:rPr>
                <w:rFonts w:ascii="Arial" w:hAnsi="Arial" w:cs="Arial"/>
                <w:b/>
                <w:sz w:val="20"/>
              </w:rPr>
            </w:pPr>
            <w:r w:rsidRPr="00564148">
              <w:rPr>
                <w:rFonts w:ascii="Arial" w:hAnsi="Arial" w:cs="Arial"/>
                <w:b/>
                <w:sz w:val="20"/>
              </w:rPr>
              <w:t xml:space="preserve">Antecedentes </w:t>
            </w:r>
          </w:p>
          <w:p w14:paraId="3323E8F5" w14:textId="77777777" w:rsidR="00AB12A8" w:rsidRPr="00564148" w:rsidRDefault="00AB12A8" w:rsidP="00AB12A8">
            <w:pPr>
              <w:ind w:left="175"/>
              <w:jc w:val="both"/>
              <w:rPr>
                <w:rFonts w:ascii="Arial" w:hAnsi="Arial" w:cs="Arial"/>
                <w:sz w:val="20"/>
              </w:rPr>
            </w:pPr>
            <w:r w:rsidRPr="00564148">
              <w:rPr>
                <w:rFonts w:ascii="Arial" w:hAnsi="Arial" w:cs="Arial"/>
                <w:sz w:val="20"/>
              </w:rPr>
              <w:t>El envejecimiento es “</w:t>
            </w:r>
            <w:r w:rsidRPr="00564148">
              <w:rPr>
                <w:rFonts w:ascii="Arial" w:hAnsi="Arial" w:cs="Arial"/>
                <w:i/>
                <w:sz w:val="20"/>
              </w:rPr>
              <w:t>el proceso natural, continuo, biológico e irreversible que experimentan todos los seres humanos con el paso del tiempo, inicia al momento de nacer y termina con la muerte</w:t>
            </w:r>
            <w:r w:rsidRPr="00564148">
              <w:rPr>
                <w:rFonts w:ascii="Arial" w:hAnsi="Arial" w:cs="Arial"/>
                <w:sz w:val="20"/>
              </w:rPr>
              <w:t>”</w:t>
            </w:r>
            <w:r w:rsidRPr="00564148">
              <w:rPr>
                <w:rStyle w:val="Refdenotaalpie"/>
                <w:rFonts w:ascii="Arial" w:hAnsi="Arial" w:cs="Arial"/>
                <w:sz w:val="20"/>
              </w:rPr>
              <w:footnoteReference w:id="1"/>
            </w:r>
          </w:p>
          <w:p w14:paraId="03ACD088" w14:textId="77777777" w:rsidR="00AB12A8" w:rsidRPr="00564148" w:rsidRDefault="00AB12A8" w:rsidP="00AB12A8">
            <w:pPr>
              <w:ind w:left="175"/>
              <w:jc w:val="both"/>
              <w:rPr>
                <w:rFonts w:ascii="Arial" w:hAnsi="Arial" w:cs="Arial"/>
                <w:i/>
                <w:sz w:val="20"/>
              </w:rPr>
            </w:pPr>
            <w:r w:rsidRPr="00564148">
              <w:rPr>
                <w:rFonts w:ascii="Arial" w:hAnsi="Arial" w:cs="Arial"/>
                <w:sz w:val="20"/>
              </w:rPr>
              <w:t>Este proceso natural al ser un fenómeno mundial puede ser analizado tanto a nivel nacional como Distrital, de acuerdo con el documento de Línea base construido para la Política Pública Social para el Envejecimiento y la Vejez en el Distrito Capital 2010 -2025 para el Distrito Capital: “</w:t>
            </w:r>
            <w:r w:rsidRPr="00564148">
              <w:rPr>
                <w:rFonts w:ascii="Arial" w:hAnsi="Arial" w:cs="Arial"/>
                <w:i/>
                <w:sz w:val="20"/>
              </w:rPr>
              <w:t xml:space="preserve">Entre 1985 y el año 2013, la población total </w:t>
            </w:r>
            <w:r w:rsidRPr="00564148">
              <w:rPr>
                <w:rFonts w:ascii="Arial" w:hAnsi="Arial" w:cs="Arial"/>
                <w:i/>
                <w:sz w:val="20"/>
              </w:rPr>
              <w:lastRenderedPageBreak/>
              <w:t xml:space="preserve">mayor de 60 años del país pasó de 2.143.109 millones a 3.815.453 en el 2005, y para el 2010 se proyectó en 4.473.447 millones de personas mayores, con un ritmo de crecimiento del 3.18% promedio anual (2005 - 2010)”. </w:t>
            </w:r>
          </w:p>
          <w:p w14:paraId="17C89680" w14:textId="77777777" w:rsidR="00AB12A8" w:rsidRDefault="00AB12A8" w:rsidP="00AB12A8">
            <w:pPr>
              <w:ind w:left="175"/>
              <w:jc w:val="both"/>
              <w:rPr>
                <w:rFonts w:ascii="Arial" w:hAnsi="Arial" w:cs="Arial"/>
                <w:sz w:val="20"/>
              </w:rPr>
            </w:pPr>
            <w:r w:rsidRPr="00564148">
              <w:rPr>
                <w:rFonts w:ascii="Arial" w:hAnsi="Arial" w:cs="Arial"/>
                <w:sz w:val="20"/>
              </w:rPr>
              <w:t xml:space="preserve">Para el año 2012 Bogotá contaba con un total de 7’571.375 de habitantes, de acuerdo a las proyecciones de Población de Bogotá, elaboradas por DANE-Secretaría Distrital de Planeación SDP, de los cuales 779.534 son personas mayores de 60 años, correspondiente al 10,29% del total de la población; las mujeres personas mayores representan el 57.21% y los hombres personas mayores el 42.78%; según la Encuesta Distrital de Demografía y Salud se evidencia que es mayor la presencia de mujeres que de hombres en la ciudad tal como sucede en Colombia, pero mientras que en el país por cada 7 adultos mayores 4 son mujeres, en Bogotá por cada 5 adultos mayores 3 son mujeres. </w:t>
            </w:r>
          </w:p>
          <w:p w14:paraId="05425C9C" w14:textId="77777777" w:rsidR="00AA3BDC" w:rsidRPr="00AA3BDC" w:rsidRDefault="00AA3BDC" w:rsidP="00AA3BDC">
            <w:pPr>
              <w:ind w:left="175"/>
              <w:jc w:val="both"/>
              <w:rPr>
                <w:rFonts w:ascii="Arial" w:hAnsi="Arial" w:cs="Arial"/>
                <w:sz w:val="20"/>
              </w:rPr>
            </w:pPr>
            <w:r w:rsidRPr="00AA3BDC">
              <w:rPr>
                <w:rFonts w:ascii="Arial" w:hAnsi="Arial" w:cs="Arial"/>
                <w:sz w:val="20"/>
              </w:rPr>
              <w:t xml:space="preserve">A partir de la Línea de base construida para la Política Pública Social para el Envejecimiento y la Vejez, Bogotá al igual que la mayoría de ciudades del mundo, registró durante los últimos 15 años un crecimiento de 5.3% en la población de más de 60 años, casi el doble de la tasa de crecimiento de la población total en la ciudad correspondiente al 2.7%. </w:t>
            </w:r>
          </w:p>
          <w:p w14:paraId="5DE7714F" w14:textId="355551C5" w:rsidR="00AA3BDC" w:rsidRPr="00AA3BDC" w:rsidRDefault="00AA3BDC" w:rsidP="00AA3BDC">
            <w:pPr>
              <w:ind w:left="175"/>
              <w:jc w:val="both"/>
              <w:rPr>
                <w:rFonts w:ascii="Arial" w:hAnsi="Arial" w:cs="Arial"/>
                <w:sz w:val="20"/>
              </w:rPr>
            </w:pPr>
            <w:r w:rsidRPr="00AA3BDC">
              <w:rPr>
                <w:rFonts w:ascii="Arial" w:hAnsi="Arial" w:cs="Arial"/>
                <w:sz w:val="20"/>
              </w:rPr>
              <w:t xml:space="preserve">En particular, de acuerdo al documento denominado monografía de localidades, para la localidad de </w:t>
            </w:r>
            <w:r w:rsidR="00E10498">
              <w:rPr>
                <w:rFonts w:ascii="Arial" w:hAnsi="Arial" w:cs="Arial"/>
                <w:sz w:val="20"/>
              </w:rPr>
              <w:t>Barrios Unidos</w:t>
            </w:r>
            <w:r w:rsidR="00E10498" w:rsidRPr="00AA3BDC">
              <w:rPr>
                <w:rFonts w:ascii="Arial" w:hAnsi="Arial" w:cs="Arial"/>
                <w:sz w:val="20"/>
              </w:rPr>
              <w:t xml:space="preserve"> </w:t>
            </w:r>
            <w:r w:rsidRPr="00AA3BDC">
              <w:rPr>
                <w:rFonts w:ascii="Arial" w:hAnsi="Arial" w:cs="Arial"/>
                <w:sz w:val="20"/>
              </w:rPr>
              <w:t>se observa una pirámide de población regresiva, ya que la natalidad ha descendido en los últimos años y es baja. Este fenómeno genera un envejecimiento de la población</w:t>
            </w:r>
            <w:r w:rsidR="00E10498">
              <w:rPr>
                <w:rFonts w:ascii="Arial" w:hAnsi="Arial" w:cs="Arial"/>
                <w:sz w:val="20"/>
              </w:rPr>
              <w:t>.</w:t>
            </w:r>
          </w:p>
          <w:p w14:paraId="12F2DD16" w14:textId="77777777" w:rsidR="00AA3BDC" w:rsidRPr="00AA3BDC" w:rsidRDefault="00AA3BDC" w:rsidP="00AA3BDC">
            <w:pPr>
              <w:ind w:left="175"/>
              <w:jc w:val="both"/>
              <w:rPr>
                <w:rFonts w:ascii="Arial" w:hAnsi="Arial" w:cs="Arial"/>
                <w:sz w:val="20"/>
              </w:rPr>
            </w:pPr>
            <w:r w:rsidRPr="00AA3BDC">
              <w:rPr>
                <w:rFonts w:ascii="Arial" w:hAnsi="Arial" w:cs="Arial"/>
                <w:sz w:val="20"/>
              </w:rPr>
              <w:t>En razón de lo anterior, la Administración Distrital en cabeza de las Secretarías Distritales de Integración Social y de Salud, junto con los demás sectores y poblaciones de todas las edades y todos los estratos y grupos, construyó la Política Pública Social para el Envejecimiento y la Vejez en el Distrito Capital 2010 – 2025, – PPSEV-, estableció como objetivo general “Garantizar la promoción, protección, restablecimiento y ejercicio pleno de los derechos humanos de las personas mayores sin distingo alguno, que permita el desarrollo humano, social, económico, político, cultural y recreativo, promoviendo el envejecimiento activo para que las personas mayores de hoy y del futuro en el Distrito Capital vivan una vejez con dignidad, a partir de la responsabilidad que le compete al Estado en su conjunto y de acuerdo con los lineamientos nacionales e internacionales”.</w:t>
            </w:r>
          </w:p>
          <w:p w14:paraId="0A18525D" w14:textId="77777777" w:rsidR="00AA3BDC" w:rsidRPr="00564148" w:rsidRDefault="00AA3BDC" w:rsidP="00AA3BDC">
            <w:pPr>
              <w:ind w:left="175"/>
              <w:jc w:val="both"/>
              <w:rPr>
                <w:rFonts w:ascii="Arial" w:hAnsi="Arial" w:cs="Arial"/>
                <w:sz w:val="20"/>
              </w:rPr>
            </w:pPr>
            <w:r w:rsidRPr="00AA3BDC">
              <w:rPr>
                <w:rFonts w:ascii="Arial" w:hAnsi="Arial" w:cs="Arial"/>
                <w:sz w:val="20"/>
              </w:rPr>
              <w:t>La estructura de la Política Pública Social para el Envejecimiento y la Vejez – PPSEV- en el Distrito Capital está compuesta por: un valor central, tres principios, cuatro dimensiones, 10 ejes y 23 líneas. El valor a partir del cual se define la PPSEV es la Dignidad Humana, entendida como el fundamento de los derechos humanos, a partir del acuerdo contenido en la Declaración Universal de los Derechos Humanos de 1948; para la Constitución Política de Colombia de 1991 la dignidad humana es definida como valor fundante (Corte Constitucional ST-881/02) del Estado colombiano</w:t>
            </w:r>
            <w:r>
              <w:rPr>
                <w:rFonts w:ascii="Arial" w:hAnsi="Arial" w:cs="Arial"/>
                <w:sz w:val="20"/>
              </w:rPr>
              <w:t>.</w:t>
            </w:r>
          </w:p>
          <w:p w14:paraId="621C6431" w14:textId="77777777" w:rsidR="00AB12A8" w:rsidRPr="00564148" w:rsidRDefault="00AB12A8" w:rsidP="00AB12A8">
            <w:pPr>
              <w:ind w:left="708"/>
              <w:rPr>
                <w:rFonts w:ascii="Arial" w:hAnsi="Arial" w:cs="Arial"/>
                <w:b/>
                <w:sz w:val="20"/>
              </w:rPr>
            </w:pPr>
            <w:r w:rsidRPr="00564148">
              <w:rPr>
                <w:rFonts w:ascii="Arial" w:hAnsi="Arial" w:cs="Arial"/>
                <w:b/>
                <w:sz w:val="20"/>
              </w:rPr>
              <w:t xml:space="preserve">Contexto Normativo </w:t>
            </w:r>
          </w:p>
          <w:p w14:paraId="763CA4A8" w14:textId="77777777" w:rsidR="00AB12A8" w:rsidRPr="00564148" w:rsidRDefault="00AB12A8" w:rsidP="00AB12A8">
            <w:pPr>
              <w:ind w:left="175"/>
              <w:jc w:val="both"/>
              <w:rPr>
                <w:rFonts w:ascii="Arial" w:hAnsi="Arial" w:cs="Arial"/>
                <w:sz w:val="20"/>
              </w:rPr>
            </w:pPr>
            <w:r w:rsidRPr="00564148">
              <w:rPr>
                <w:rFonts w:ascii="Arial" w:hAnsi="Arial" w:cs="Arial"/>
                <w:b/>
                <w:sz w:val="20"/>
              </w:rPr>
              <w:t>Constitución Política de Colombia</w:t>
            </w:r>
            <w:r w:rsidRPr="00564148">
              <w:rPr>
                <w:rFonts w:ascii="Arial" w:hAnsi="Arial" w:cs="Arial"/>
                <w:sz w:val="20"/>
              </w:rPr>
              <w:t xml:space="preserve"> </w:t>
            </w:r>
          </w:p>
          <w:p w14:paraId="0F85C0B6" w14:textId="77777777" w:rsidR="00AB12A8" w:rsidRPr="00564148" w:rsidRDefault="00AB12A8" w:rsidP="00AB12A8">
            <w:pPr>
              <w:ind w:left="175"/>
              <w:jc w:val="both"/>
              <w:rPr>
                <w:rFonts w:ascii="Arial" w:hAnsi="Arial" w:cs="Arial"/>
                <w:sz w:val="20"/>
              </w:rPr>
            </w:pPr>
            <w:r w:rsidRPr="00564148">
              <w:rPr>
                <w:rFonts w:ascii="Arial" w:hAnsi="Arial" w:cs="Arial"/>
                <w:sz w:val="20"/>
              </w:rPr>
              <w:t>El articulo 13 define que “El estado promoverá las condiciones para que la igualdad sea real y efectiva y adoptara medidas a favor de grupos discriminados o marginados el Estado protegerá especialmente aquellas personas que por su condición económica, física o mental se encuentran en circunstancias de debilidad manifiesta y sancionará los abusos y maltratos que contra ella se cometan…”.</w:t>
            </w:r>
          </w:p>
          <w:p w14:paraId="193ECD60" w14:textId="77777777" w:rsidR="00AB12A8" w:rsidRPr="00564148" w:rsidRDefault="00AB12A8" w:rsidP="00AB12A8">
            <w:pPr>
              <w:ind w:left="175"/>
              <w:jc w:val="both"/>
              <w:rPr>
                <w:rFonts w:ascii="Arial" w:hAnsi="Arial" w:cs="Arial"/>
                <w:b/>
                <w:sz w:val="20"/>
              </w:rPr>
            </w:pPr>
            <w:r w:rsidRPr="00564148">
              <w:rPr>
                <w:rFonts w:ascii="Arial" w:hAnsi="Arial" w:cs="Arial"/>
                <w:b/>
                <w:sz w:val="20"/>
              </w:rPr>
              <w:t>La vejez en Bogotá</w:t>
            </w:r>
          </w:p>
          <w:p w14:paraId="1959ABC0" w14:textId="77777777" w:rsidR="00AB12A8" w:rsidRPr="00564148" w:rsidRDefault="00AB12A8" w:rsidP="00AB12A8">
            <w:pPr>
              <w:ind w:left="175"/>
              <w:jc w:val="both"/>
              <w:rPr>
                <w:rFonts w:ascii="Arial" w:hAnsi="Arial" w:cs="Arial"/>
                <w:sz w:val="20"/>
              </w:rPr>
            </w:pPr>
            <w:r w:rsidRPr="00564148">
              <w:rPr>
                <w:rFonts w:ascii="Arial" w:hAnsi="Arial" w:cs="Arial"/>
                <w:sz w:val="20"/>
              </w:rPr>
              <w:t>El Distrito Capital tiene en la actualidad cerca de 902.614</w:t>
            </w:r>
            <w:r w:rsidRPr="00564148">
              <w:rPr>
                <w:rFonts w:ascii="Arial" w:hAnsi="Arial" w:cs="Arial"/>
                <w:sz w:val="20"/>
                <w:vertAlign w:val="superscript"/>
              </w:rPr>
              <w:footnoteReference w:id="2"/>
            </w:r>
            <w:r w:rsidRPr="00564148">
              <w:rPr>
                <w:rFonts w:ascii="Arial" w:hAnsi="Arial" w:cs="Arial"/>
                <w:sz w:val="20"/>
              </w:rPr>
              <w:t xml:space="preserve"> personas mayores, de acuerdo a la presencia de esta población en las localidades se puede hacer una clasificación por:</w:t>
            </w:r>
          </w:p>
          <w:p w14:paraId="201EB05B" w14:textId="77777777" w:rsidR="00AB12A8" w:rsidRPr="00564148" w:rsidRDefault="00AB12A8" w:rsidP="00AB12A8">
            <w:pPr>
              <w:ind w:left="175"/>
              <w:jc w:val="both"/>
              <w:rPr>
                <w:rFonts w:ascii="Arial" w:hAnsi="Arial" w:cs="Arial"/>
                <w:sz w:val="20"/>
              </w:rPr>
            </w:pPr>
            <w:r w:rsidRPr="00564148">
              <w:rPr>
                <w:rFonts w:ascii="Arial" w:hAnsi="Arial" w:cs="Arial"/>
                <w:sz w:val="20"/>
              </w:rPr>
              <w:t xml:space="preserve">Envejecimiento alto: Usaquén, Mártires, Puente Aranda, Candelaria, </w:t>
            </w:r>
            <w:r w:rsidR="00BB236A" w:rsidRPr="00564148">
              <w:rPr>
                <w:rFonts w:ascii="Arial" w:hAnsi="Arial" w:cs="Arial"/>
                <w:sz w:val="20"/>
              </w:rPr>
              <w:t>Barrios Unidos</w:t>
            </w:r>
            <w:r w:rsidRPr="00564148">
              <w:rPr>
                <w:rFonts w:ascii="Arial" w:hAnsi="Arial" w:cs="Arial"/>
                <w:sz w:val="20"/>
              </w:rPr>
              <w:t xml:space="preserve">, </w:t>
            </w:r>
            <w:r w:rsidRPr="00F61FF3">
              <w:rPr>
                <w:rFonts w:ascii="Arial" w:hAnsi="Arial" w:cs="Arial"/>
                <w:b/>
                <w:i/>
                <w:sz w:val="20"/>
              </w:rPr>
              <w:t>Barrios Unidos</w:t>
            </w:r>
            <w:r w:rsidRPr="00564148">
              <w:rPr>
                <w:rFonts w:ascii="Arial" w:hAnsi="Arial" w:cs="Arial"/>
                <w:sz w:val="20"/>
              </w:rPr>
              <w:t xml:space="preserve"> y Chapinero; Envejecimiento medio: Suba, Fontibón, Engativá, Antonio Nariño, Santa Fe y Tunjuelito; </w:t>
            </w:r>
            <w:r w:rsidRPr="00564148">
              <w:rPr>
                <w:rFonts w:ascii="Arial" w:hAnsi="Arial" w:cs="Arial"/>
                <w:sz w:val="20"/>
              </w:rPr>
              <w:lastRenderedPageBreak/>
              <w:t>Envejecimiento bajo, Usme, Bosa, Ciudad Bolívar, Kennedy, Sumapaz, San Cristóbal y Rafael Uribe; en cuanto a territorios rurales el 2% de las personas mayores de la ciudad se encuentran en ellos con un mayor porcentaje en las localidades de Usme y Ciudad Bolívar.</w:t>
            </w:r>
          </w:p>
          <w:p w14:paraId="54605119" w14:textId="77777777" w:rsidR="00AB12A8" w:rsidRPr="00564148" w:rsidRDefault="00AB12A8" w:rsidP="00AB12A8">
            <w:pPr>
              <w:ind w:left="175"/>
              <w:jc w:val="both"/>
              <w:rPr>
                <w:rFonts w:ascii="Arial" w:hAnsi="Arial" w:cs="Arial"/>
                <w:sz w:val="20"/>
              </w:rPr>
            </w:pPr>
            <w:r w:rsidRPr="00564148">
              <w:rPr>
                <w:rFonts w:ascii="Arial" w:hAnsi="Arial" w:cs="Arial"/>
                <w:sz w:val="20"/>
              </w:rPr>
              <w:t xml:space="preserve">De acuerdo con el </w:t>
            </w:r>
            <w:r w:rsidRPr="00564148">
              <w:rPr>
                <w:rFonts w:ascii="Arial" w:hAnsi="Arial" w:cs="Arial"/>
                <w:i/>
                <w:sz w:val="20"/>
              </w:rPr>
              <w:t>Diagnóstico sectorial de 2015</w:t>
            </w:r>
            <w:r w:rsidRPr="00564148">
              <w:rPr>
                <w:rFonts w:ascii="Arial" w:hAnsi="Arial" w:cs="Arial"/>
                <w:sz w:val="20"/>
              </w:rPr>
              <w:t xml:space="preserve"> elaborado Por la Secretaría Distrital de Integración Social, la vulnerabilidad de los derechos de las personas mayores se puede presentar principalmente por las siguientes razones:</w:t>
            </w:r>
          </w:p>
          <w:p w14:paraId="0E141536" w14:textId="77777777" w:rsidR="00AB12A8" w:rsidRPr="00564148" w:rsidRDefault="00AB12A8" w:rsidP="00AB12A8">
            <w:pPr>
              <w:numPr>
                <w:ilvl w:val="0"/>
                <w:numId w:val="14"/>
              </w:numPr>
              <w:autoSpaceDE w:val="0"/>
              <w:autoSpaceDN w:val="0"/>
              <w:adjustRightInd w:val="0"/>
              <w:spacing w:after="0" w:line="240" w:lineRule="auto"/>
              <w:jc w:val="both"/>
              <w:rPr>
                <w:rFonts w:ascii="Arial" w:hAnsi="Arial" w:cs="Arial"/>
                <w:sz w:val="20"/>
              </w:rPr>
            </w:pPr>
            <w:r w:rsidRPr="00564148">
              <w:rPr>
                <w:rFonts w:ascii="Arial" w:hAnsi="Arial" w:cs="Arial"/>
                <w:sz w:val="20"/>
              </w:rPr>
              <w:t>Disminución en la participación de las estructuras de poder frente a la distribución de recursos.</w:t>
            </w:r>
          </w:p>
          <w:p w14:paraId="337E6606" w14:textId="77777777" w:rsidR="00AB12A8" w:rsidRPr="00564148" w:rsidRDefault="00AB12A8" w:rsidP="00AB12A8">
            <w:pPr>
              <w:numPr>
                <w:ilvl w:val="0"/>
                <w:numId w:val="14"/>
              </w:numPr>
              <w:autoSpaceDE w:val="0"/>
              <w:autoSpaceDN w:val="0"/>
              <w:adjustRightInd w:val="0"/>
              <w:spacing w:after="0" w:line="240" w:lineRule="auto"/>
              <w:jc w:val="both"/>
              <w:rPr>
                <w:rFonts w:ascii="Arial" w:hAnsi="Arial" w:cs="Arial"/>
                <w:sz w:val="20"/>
              </w:rPr>
            </w:pPr>
            <w:r w:rsidRPr="00564148">
              <w:rPr>
                <w:rFonts w:ascii="Arial" w:hAnsi="Arial" w:cs="Arial"/>
                <w:sz w:val="20"/>
              </w:rPr>
              <w:t>Bajos ingresos por que trabajan en la informalidad o por que dependen económicamente de terceros.</w:t>
            </w:r>
          </w:p>
          <w:p w14:paraId="131CD0DE" w14:textId="77777777" w:rsidR="00AB12A8" w:rsidRPr="00564148" w:rsidRDefault="00AB12A8" w:rsidP="00AB12A8">
            <w:pPr>
              <w:numPr>
                <w:ilvl w:val="0"/>
                <w:numId w:val="14"/>
              </w:numPr>
              <w:autoSpaceDE w:val="0"/>
              <w:autoSpaceDN w:val="0"/>
              <w:adjustRightInd w:val="0"/>
              <w:spacing w:after="0" w:line="240" w:lineRule="auto"/>
              <w:jc w:val="both"/>
              <w:rPr>
                <w:rFonts w:ascii="Arial" w:hAnsi="Arial" w:cs="Arial"/>
                <w:sz w:val="20"/>
              </w:rPr>
            </w:pPr>
            <w:r w:rsidRPr="00564148">
              <w:rPr>
                <w:rFonts w:ascii="Arial" w:hAnsi="Arial" w:cs="Arial"/>
                <w:sz w:val="20"/>
              </w:rPr>
              <w:t>Baja cobertura del sistema pensional y de salud, en donde solo el 35% del total de las personas mayores cuenta con pensión.</w:t>
            </w:r>
          </w:p>
          <w:p w14:paraId="5385A293" w14:textId="77777777" w:rsidR="00AB12A8" w:rsidRPr="00564148" w:rsidRDefault="00AB12A8" w:rsidP="00AB12A8">
            <w:pPr>
              <w:numPr>
                <w:ilvl w:val="0"/>
                <w:numId w:val="14"/>
              </w:numPr>
              <w:autoSpaceDE w:val="0"/>
              <w:autoSpaceDN w:val="0"/>
              <w:adjustRightInd w:val="0"/>
              <w:spacing w:after="0" w:line="240" w:lineRule="auto"/>
              <w:jc w:val="both"/>
              <w:rPr>
                <w:rFonts w:ascii="Arial" w:hAnsi="Arial" w:cs="Arial"/>
                <w:sz w:val="20"/>
              </w:rPr>
            </w:pPr>
            <w:r w:rsidRPr="00564148">
              <w:rPr>
                <w:rFonts w:ascii="Arial" w:hAnsi="Arial" w:cs="Arial"/>
                <w:sz w:val="20"/>
              </w:rPr>
              <w:t>Carencia y condiciones de vivienda inadecuadas</w:t>
            </w:r>
          </w:p>
          <w:p w14:paraId="48BAB7A5" w14:textId="77777777" w:rsidR="00AB12A8" w:rsidRPr="00564148" w:rsidRDefault="00AB12A8" w:rsidP="00AB12A8">
            <w:pPr>
              <w:autoSpaceDE w:val="0"/>
              <w:autoSpaceDN w:val="0"/>
              <w:adjustRightInd w:val="0"/>
              <w:spacing w:after="0" w:line="240" w:lineRule="auto"/>
              <w:ind w:left="720"/>
              <w:jc w:val="both"/>
              <w:rPr>
                <w:rFonts w:ascii="Arial" w:hAnsi="Arial" w:cs="Arial"/>
                <w:sz w:val="20"/>
              </w:rPr>
            </w:pPr>
          </w:p>
          <w:p w14:paraId="3E241167" w14:textId="77777777" w:rsidR="00AB12A8" w:rsidRPr="00564148" w:rsidRDefault="00AB12A8" w:rsidP="00AB12A8">
            <w:pPr>
              <w:ind w:left="175"/>
              <w:jc w:val="both"/>
              <w:rPr>
                <w:rFonts w:ascii="Arial" w:hAnsi="Arial" w:cs="Arial"/>
                <w:sz w:val="20"/>
              </w:rPr>
            </w:pPr>
            <w:r w:rsidRPr="00564148">
              <w:rPr>
                <w:rFonts w:ascii="Arial" w:hAnsi="Arial" w:cs="Arial"/>
                <w:sz w:val="20"/>
              </w:rPr>
              <w:t>La vulnerabilidad de los derechos de las personas mayores se presenta por diferentes razones tanto de orden político, económico, social y cultural, en los que se pueden identificar:</w:t>
            </w:r>
          </w:p>
          <w:p w14:paraId="08BC7BCE" w14:textId="77777777" w:rsidR="00AB12A8" w:rsidRPr="00564148" w:rsidRDefault="00AB12A8" w:rsidP="00AB12A8">
            <w:pPr>
              <w:ind w:left="175"/>
              <w:jc w:val="both"/>
              <w:rPr>
                <w:rFonts w:ascii="Arial" w:hAnsi="Arial" w:cs="Arial"/>
                <w:sz w:val="20"/>
              </w:rPr>
            </w:pPr>
            <w:r w:rsidRPr="00564148">
              <w:rPr>
                <w:rFonts w:ascii="Arial" w:hAnsi="Arial" w:cs="Arial"/>
                <w:sz w:val="20"/>
              </w:rPr>
              <w:t>Disminución en la participación de las estructuras de poder frente a la distribución de recursos, de acuerdo a la Encuesta Bienal de Cultura 2013, cerca del 70% de las personas mayores de la ciudad no participa en organizaciones sociales; así como tan solo el 8% participa en encuentros ciudadanos y el 5% en eventos de rendición de cuentas, a pesar que el 71% ejerce su derecho al voto</w:t>
            </w:r>
            <w:r w:rsidR="00614976" w:rsidRPr="00564148">
              <w:rPr>
                <w:rFonts w:ascii="Arial" w:hAnsi="Arial" w:cs="Arial"/>
                <w:sz w:val="20"/>
              </w:rPr>
              <w:t>.</w:t>
            </w:r>
          </w:p>
          <w:p w14:paraId="41E64A14" w14:textId="77777777" w:rsidR="00AB12A8" w:rsidRPr="00564148" w:rsidRDefault="00AB12A8" w:rsidP="00AB12A8">
            <w:pPr>
              <w:ind w:left="175"/>
              <w:jc w:val="both"/>
              <w:rPr>
                <w:rFonts w:ascii="Arial" w:hAnsi="Arial" w:cs="Arial"/>
                <w:sz w:val="20"/>
              </w:rPr>
            </w:pPr>
            <w:r w:rsidRPr="00564148">
              <w:rPr>
                <w:rFonts w:ascii="Arial" w:hAnsi="Arial" w:cs="Arial"/>
                <w:sz w:val="20"/>
              </w:rPr>
              <w:t>Bajos ingresos porque trabajan en la informalidad o porque dependen económicamente de terceros, el 20% de las personas mayores en la ciudad, cuenta con ingresos como trabajador independiente, sin embargo, a mayor edad, se acentúa la desvinculación de actividades productivas y el acceso a oportunidades de empleo, en donde las mujeres cerca del 70% tienen menor posibilidad de contar con dichos ingresos</w:t>
            </w:r>
            <w:r w:rsidRPr="00564148">
              <w:rPr>
                <w:rFonts w:ascii="Arial" w:hAnsi="Arial" w:cs="Arial"/>
                <w:sz w:val="20"/>
                <w:vertAlign w:val="superscript"/>
              </w:rPr>
              <w:footnoteReference w:id="3"/>
            </w:r>
            <w:r w:rsidRPr="00564148">
              <w:rPr>
                <w:rFonts w:ascii="Arial" w:hAnsi="Arial" w:cs="Arial"/>
                <w:sz w:val="20"/>
              </w:rPr>
              <w:t>. Y finalmente, una cuarta parte de las personas mayores afirman que su principal fuente de ingresos proviene de arriendos (de casas, apartamentos u otros) o de ayudas en dinero (recibidas de personas cercanas o instituciones)</w:t>
            </w:r>
            <w:r w:rsidRPr="00564148">
              <w:rPr>
                <w:rFonts w:ascii="Arial" w:hAnsi="Arial" w:cs="Arial"/>
                <w:sz w:val="20"/>
                <w:vertAlign w:val="superscript"/>
              </w:rPr>
              <w:footnoteReference w:id="4"/>
            </w:r>
            <w:r w:rsidRPr="00564148">
              <w:rPr>
                <w:rFonts w:ascii="Arial" w:hAnsi="Arial" w:cs="Arial"/>
                <w:sz w:val="20"/>
              </w:rPr>
              <w:t>.</w:t>
            </w:r>
          </w:p>
          <w:p w14:paraId="3AB4BC9B" w14:textId="77777777" w:rsidR="00AB12A8" w:rsidRPr="00564148" w:rsidRDefault="00AB12A8" w:rsidP="00AB12A8">
            <w:pPr>
              <w:ind w:left="175"/>
              <w:jc w:val="both"/>
              <w:rPr>
                <w:rFonts w:ascii="Arial" w:hAnsi="Arial" w:cs="Arial"/>
                <w:sz w:val="20"/>
              </w:rPr>
            </w:pPr>
            <w:r w:rsidRPr="00564148">
              <w:rPr>
                <w:rFonts w:ascii="Arial" w:hAnsi="Arial" w:cs="Arial"/>
                <w:sz w:val="20"/>
              </w:rPr>
              <w:t xml:space="preserve">La baja cobertura del </w:t>
            </w:r>
            <w:r w:rsidR="003717AD" w:rsidRPr="00564148">
              <w:rPr>
                <w:rFonts w:ascii="Arial" w:hAnsi="Arial" w:cs="Arial"/>
                <w:sz w:val="20"/>
              </w:rPr>
              <w:t>S</w:t>
            </w:r>
            <w:r w:rsidRPr="00564148">
              <w:rPr>
                <w:rFonts w:ascii="Arial" w:hAnsi="Arial" w:cs="Arial"/>
                <w:sz w:val="20"/>
              </w:rPr>
              <w:t xml:space="preserve">istema pensional y de </w:t>
            </w:r>
            <w:r w:rsidR="003717AD" w:rsidRPr="00564148">
              <w:rPr>
                <w:rFonts w:ascii="Arial" w:hAnsi="Arial" w:cs="Arial"/>
                <w:sz w:val="20"/>
              </w:rPr>
              <w:t>S</w:t>
            </w:r>
            <w:r w:rsidRPr="00564148">
              <w:rPr>
                <w:rFonts w:ascii="Arial" w:hAnsi="Arial" w:cs="Arial"/>
                <w:sz w:val="20"/>
              </w:rPr>
              <w:t>alud, en donde tan solo el 35% del total de las personas mayores cuenta con una pensión, con un menor acceso de las mujeres a este tipo de ingreso (28.5%); asimismo el porcentaje de acceso a la pensión no crece proporcionalmente con el crecimiento de esta población en la ciudad, al respecto durante el periodo 2007 a 2011 el acceso a pensiones aumento tan solo en un 16%, mientras la tasa de crecimiento de la población mayor es del 5.2% en la ciudad.</w:t>
            </w:r>
          </w:p>
          <w:p w14:paraId="42B449E5" w14:textId="77777777" w:rsidR="00AB12A8" w:rsidRPr="00564148" w:rsidRDefault="00AB12A8" w:rsidP="00AB12A8">
            <w:pPr>
              <w:ind w:left="175"/>
              <w:jc w:val="both"/>
              <w:rPr>
                <w:rFonts w:ascii="Arial" w:hAnsi="Arial" w:cs="Arial"/>
                <w:sz w:val="20"/>
              </w:rPr>
            </w:pPr>
            <w:r w:rsidRPr="00564148">
              <w:rPr>
                <w:rFonts w:ascii="Arial" w:hAnsi="Arial" w:cs="Arial"/>
                <w:sz w:val="20"/>
              </w:rPr>
              <w:t xml:space="preserve">Carencia y condiciones de vivienda inadecuadas (1.74%), en la medida en que habita en estructuras como inquilinatos, refugios naturales, carpas, vagones o tiendas, principalmente en las localidades de La Candelaria, Los Mártires, San Cristóbal, Usme y </w:t>
            </w:r>
            <w:r w:rsidRPr="00564148">
              <w:rPr>
                <w:rFonts w:ascii="Arial" w:hAnsi="Arial" w:cs="Arial"/>
                <w:i/>
                <w:sz w:val="20"/>
              </w:rPr>
              <w:t>Barrios Unidos</w:t>
            </w:r>
            <w:r w:rsidRPr="00564148">
              <w:rPr>
                <w:rFonts w:ascii="Arial" w:hAnsi="Arial" w:cs="Arial"/>
                <w:sz w:val="20"/>
              </w:rPr>
              <w:t>; el 3.7% evidencia hacinamiento crítico y entre el 20% y el 25% viven en arriendo.</w:t>
            </w:r>
          </w:p>
          <w:p w14:paraId="1983A9E4" w14:textId="77777777" w:rsidR="00AB12A8" w:rsidRPr="00564148" w:rsidRDefault="00AB12A8" w:rsidP="00AB12A8">
            <w:pPr>
              <w:ind w:left="175"/>
              <w:jc w:val="both"/>
              <w:rPr>
                <w:rFonts w:ascii="Arial" w:hAnsi="Arial" w:cs="Arial"/>
                <w:sz w:val="20"/>
              </w:rPr>
            </w:pPr>
            <w:r w:rsidRPr="00564148">
              <w:rPr>
                <w:rFonts w:ascii="Arial" w:hAnsi="Arial" w:cs="Arial"/>
                <w:sz w:val="20"/>
              </w:rPr>
              <w:t xml:space="preserve">A partir de la línea de base construida para la formulación de la </w:t>
            </w:r>
            <w:r w:rsidR="003717AD" w:rsidRPr="00564148">
              <w:rPr>
                <w:rFonts w:ascii="Arial" w:hAnsi="Arial" w:cs="Arial"/>
                <w:sz w:val="20"/>
              </w:rPr>
              <w:t>P</w:t>
            </w:r>
            <w:r w:rsidRPr="00564148">
              <w:rPr>
                <w:rFonts w:ascii="Arial" w:hAnsi="Arial" w:cs="Arial"/>
                <w:sz w:val="20"/>
              </w:rPr>
              <w:t xml:space="preserve">olítica </w:t>
            </w:r>
            <w:r w:rsidR="003717AD" w:rsidRPr="00564148">
              <w:rPr>
                <w:rFonts w:ascii="Arial" w:hAnsi="Arial" w:cs="Arial"/>
                <w:sz w:val="20"/>
              </w:rPr>
              <w:t>P</w:t>
            </w:r>
            <w:r w:rsidRPr="00564148">
              <w:rPr>
                <w:rFonts w:ascii="Arial" w:hAnsi="Arial" w:cs="Arial"/>
                <w:sz w:val="20"/>
              </w:rPr>
              <w:t xml:space="preserve">ública </w:t>
            </w:r>
            <w:r w:rsidR="003717AD" w:rsidRPr="00564148">
              <w:rPr>
                <w:rFonts w:ascii="Arial" w:hAnsi="Arial" w:cs="Arial"/>
                <w:sz w:val="20"/>
              </w:rPr>
              <w:t>S</w:t>
            </w:r>
            <w:r w:rsidRPr="00564148">
              <w:rPr>
                <w:rFonts w:ascii="Arial" w:hAnsi="Arial" w:cs="Arial"/>
                <w:sz w:val="20"/>
              </w:rPr>
              <w:t xml:space="preserve">ocial para el </w:t>
            </w:r>
            <w:r w:rsidR="003717AD" w:rsidRPr="00564148">
              <w:rPr>
                <w:rFonts w:ascii="Arial" w:hAnsi="Arial" w:cs="Arial"/>
                <w:sz w:val="20"/>
              </w:rPr>
              <w:t>E</w:t>
            </w:r>
            <w:r w:rsidRPr="00564148">
              <w:rPr>
                <w:rFonts w:ascii="Arial" w:hAnsi="Arial" w:cs="Arial"/>
                <w:sz w:val="20"/>
              </w:rPr>
              <w:t xml:space="preserve">nvejecimiento y la </w:t>
            </w:r>
            <w:r w:rsidR="003717AD" w:rsidRPr="00564148">
              <w:rPr>
                <w:rFonts w:ascii="Arial" w:hAnsi="Arial" w:cs="Arial"/>
                <w:sz w:val="20"/>
              </w:rPr>
              <w:t>V</w:t>
            </w:r>
            <w:r w:rsidRPr="00564148">
              <w:rPr>
                <w:rFonts w:ascii="Arial" w:hAnsi="Arial" w:cs="Arial"/>
                <w:sz w:val="20"/>
              </w:rPr>
              <w:t xml:space="preserve">ejez en el Distrito Capital 2010-2025. Bogotá registró durante los últimos 15 años un crecimiento de 5.3% en la población de más de 60 años, casi el doble de la tasa de crecimiento de la población total en la ciudad correspondiente al 2.7 %. En números absolutos significa que el Distrito Capital tiene más de 618 mil personas mayores y se acercan a esa condición 640 mil con edades entre 50 y 59. </w:t>
            </w:r>
          </w:p>
          <w:p w14:paraId="6B193F2E" w14:textId="77777777" w:rsidR="00AB12A8" w:rsidRPr="00564148" w:rsidRDefault="00AB12A8" w:rsidP="00871878">
            <w:pPr>
              <w:ind w:left="175"/>
              <w:jc w:val="both"/>
              <w:rPr>
                <w:rFonts w:ascii="Arial" w:hAnsi="Arial" w:cs="Arial"/>
                <w:sz w:val="20"/>
              </w:rPr>
            </w:pPr>
            <w:r w:rsidRPr="00564148">
              <w:rPr>
                <w:rFonts w:ascii="Arial" w:hAnsi="Arial" w:cs="Arial"/>
                <w:sz w:val="20"/>
              </w:rPr>
              <w:t xml:space="preserve">En razón de lo anterior, la Administración Distrital en cabeza de las Secretarías Distritales de Integración Social y de Salud, junto con los demás sectores y poblaciones de todas las edades y todos los estratos y grupos, construyó la Política Pública Social para el Envejecimiento y la Vejez en el Distrito Capital 2010 – 2025, – PPSEV-, estableció como objetivo general “Garantizar la promoción, protección, restablecimiento y ejercicio pleno de los derechos humanos de las personas mayores sin distingo alguno, que permita el desarrollo </w:t>
            </w:r>
            <w:r w:rsidRPr="00564148">
              <w:rPr>
                <w:rFonts w:ascii="Arial" w:hAnsi="Arial" w:cs="Arial"/>
                <w:sz w:val="20"/>
              </w:rPr>
              <w:lastRenderedPageBreak/>
              <w:t>humano, social, económico, político, cultural y recreativo, promoviendo el envejecimiento activo para que las personas mayores de hoy y del futuro en el Distrito Capital vivan una vejez con dignidad, a partir de la responsabilidad que le compete al Estado en su conjunto y de acuerdo con los lineamientos</w:t>
            </w:r>
            <w:r w:rsidR="00871878" w:rsidRPr="00564148">
              <w:rPr>
                <w:rFonts w:ascii="Arial" w:hAnsi="Arial" w:cs="Arial"/>
                <w:sz w:val="20"/>
              </w:rPr>
              <w:t xml:space="preserve"> nacionales e internacionales”.</w:t>
            </w:r>
          </w:p>
          <w:p w14:paraId="4299C01F" w14:textId="77777777" w:rsidR="00AB12A8" w:rsidRPr="00564148" w:rsidRDefault="00871878" w:rsidP="00C0399A">
            <w:pPr>
              <w:ind w:left="175"/>
              <w:jc w:val="both"/>
              <w:rPr>
                <w:rFonts w:ascii="Arial" w:hAnsi="Arial" w:cs="Arial"/>
                <w:sz w:val="20"/>
              </w:rPr>
            </w:pPr>
            <w:r w:rsidRPr="00564148">
              <w:rPr>
                <w:rFonts w:ascii="Arial" w:hAnsi="Arial" w:cs="Arial"/>
                <w:sz w:val="20"/>
              </w:rPr>
              <w:t>La estructura de la Política Pública Social para el Envejecimiento y la Vejez – PPSEV- en el Distrito Capital está compuesta por: un valor central, tres principios, cuatro dimensiones, 10 ejes y 23 líneas. El valor a partir del cual se define la PPSEV es la Dignidad Humana, entendida como el fundamento de los derechos humanos, a partir del acuerdo contenido en la Declaración Universal de los Derechos Humanos de 1948; para la Constitución Política de Colombia de 1991 la dignidad humana es definida como valor fundante (Corte Constitucional ST-881/02) del Estado colombiano.</w:t>
            </w:r>
          </w:p>
          <w:p w14:paraId="1F6C3B35" w14:textId="77777777" w:rsidR="00C0399A" w:rsidRPr="00564148" w:rsidRDefault="00C0399A" w:rsidP="00C0399A">
            <w:pPr>
              <w:ind w:left="175"/>
              <w:jc w:val="both"/>
              <w:rPr>
                <w:rFonts w:ascii="Arial" w:hAnsi="Arial" w:cs="Arial"/>
                <w:b/>
                <w:sz w:val="20"/>
              </w:rPr>
            </w:pPr>
            <w:r w:rsidRPr="00564148">
              <w:rPr>
                <w:rFonts w:ascii="Arial" w:hAnsi="Arial" w:cs="Arial"/>
                <w:b/>
                <w:sz w:val="20"/>
              </w:rPr>
              <w:t xml:space="preserve">Adultos Mayores </w:t>
            </w:r>
          </w:p>
          <w:p w14:paraId="162820D8" w14:textId="77777777" w:rsidR="00C0399A" w:rsidRPr="00564148" w:rsidRDefault="00C0399A" w:rsidP="00C0399A">
            <w:pPr>
              <w:ind w:left="175"/>
              <w:jc w:val="both"/>
              <w:rPr>
                <w:rFonts w:ascii="Arial" w:hAnsi="Arial" w:cs="Arial"/>
                <w:sz w:val="20"/>
              </w:rPr>
            </w:pPr>
            <w:r w:rsidRPr="00564148">
              <w:rPr>
                <w:rFonts w:ascii="Arial" w:hAnsi="Arial" w:cs="Arial"/>
                <w:sz w:val="20"/>
              </w:rPr>
              <w:t xml:space="preserve">La localidad de Barrios Unidos tiene una pirámide poblacional caracterizada por un importante porcentaje de adultos mayores, </w:t>
            </w:r>
            <w:r w:rsidR="003717AD" w:rsidRPr="00564148">
              <w:rPr>
                <w:rFonts w:ascii="Arial" w:hAnsi="Arial" w:cs="Arial"/>
                <w:sz w:val="20"/>
              </w:rPr>
              <w:t xml:space="preserve">de acuerdo a los datos estadísticos de la </w:t>
            </w:r>
            <w:r w:rsidR="005F5B98" w:rsidRPr="00564148">
              <w:rPr>
                <w:rFonts w:ascii="Arial" w:hAnsi="Arial" w:cs="Arial"/>
                <w:sz w:val="20"/>
              </w:rPr>
              <w:t>Línea</w:t>
            </w:r>
            <w:r w:rsidR="003717AD" w:rsidRPr="00564148">
              <w:rPr>
                <w:rFonts w:ascii="Arial" w:hAnsi="Arial" w:cs="Arial"/>
                <w:sz w:val="20"/>
              </w:rPr>
              <w:t xml:space="preserve"> base de la PPSEV para el año 2015 </w:t>
            </w:r>
            <w:r w:rsidR="005F5B98" w:rsidRPr="00564148">
              <w:rPr>
                <w:rFonts w:ascii="Arial" w:hAnsi="Arial" w:cs="Arial"/>
                <w:sz w:val="20"/>
              </w:rPr>
              <w:t>vivían</w:t>
            </w:r>
            <w:r w:rsidR="003717AD" w:rsidRPr="00564148">
              <w:rPr>
                <w:rFonts w:ascii="Arial" w:hAnsi="Arial" w:cs="Arial"/>
                <w:sz w:val="20"/>
              </w:rPr>
              <w:t xml:space="preserve"> en la </w:t>
            </w:r>
            <w:r w:rsidR="005F5B98" w:rsidRPr="00564148">
              <w:rPr>
                <w:rFonts w:ascii="Arial" w:hAnsi="Arial" w:cs="Arial"/>
                <w:sz w:val="20"/>
              </w:rPr>
              <w:t>localidad</w:t>
            </w:r>
            <w:r w:rsidR="003717AD" w:rsidRPr="00564148">
              <w:rPr>
                <w:rFonts w:ascii="Arial" w:hAnsi="Arial" w:cs="Arial"/>
                <w:sz w:val="20"/>
              </w:rPr>
              <w:t xml:space="preserve"> de Barrios Unidos 43.883 personas mayores de 60 años, de las cuales 56.92% eran mujeres y el 43.08</w:t>
            </w:r>
            <w:r w:rsidR="00674986" w:rsidRPr="00564148">
              <w:rPr>
                <w:rFonts w:ascii="Arial" w:hAnsi="Arial" w:cs="Arial"/>
                <w:sz w:val="20"/>
              </w:rPr>
              <w:t>%, de</w:t>
            </w:r>
            <w:r w:rsidRPr="00564148">
              <w:rPr>
                <w:rFonts w:ascii="Arial" w:hAnsi="Arial" w:cs="Arial"/>
                <w:sz w:val="20"/>
              </w:rPr>
              <w:t xml:space="preserve"> los cuales una parte vive en estado de pobreza oculta que les impide solventar de manera oportuna las necesidades básicas. Estos adultos por sus actuales condiciones requieren de apoyo económico para satisfacer las necesidades de habitación, alimentación, vestuario, ya que por no contar con la capacidad de auto sostenibilidad requieren ser atendidos con los beneficios brindados a través de los subsidios entregados por el Estado, teniendo en cuenta las escasez de recursos y la cantidad de adultos dependientes que no han podido ingresar a los programas de subsidio que se adjudican a nivel nacional o distrital; por esta razón se hace necesario que con recursos locales se ejecute esta clase de apoyo, ya que contribuyen al mejoramiento de la calidad de vida de las personas mayores.</w:t>
            </w:r>
          </w:p>
          <w:p w14:paraId="1C80C7FA" w14:textId="77777777" w:rsidR="00C0399A" w:rsidRPr="00564148" w:rsidRDefault="00C0399A" w:rsidP="00C0399A">
            <w:pPr>
              <w:ind w:left="175"/>
              <w:jc w:val="both"/>
              <w:rPr>
                <w:rFonts w:ascii="Arial" w:hAnsi="Arial" w:cs="Arial"/>
                <w:sz w:val="20"/>
              </w:rPr>
            </w:pPr>
            <w:r w:rsidRPr="00564148">
              <w:rPr>
                <w:rFonts w:ascii="Arial" w:hAnsi="Arial" w:cs="Arial"/>
                <w:sz w:val="20"/>
              </w:rPr>
              <w:t xml:space="preserve">El sistema de salud de Colombia se rige por la ley 100 de 1993 en el cual se establecen los parámetros generales para la prestación de los servicios de salud en el territorio Colombiano, en el cual todos tienen derecho a la prestación de los servicios de salud, facilitado por entidades públicas, privadas o mixtas a través de la libre elección del ciudadano y este sistema está integrado por dos regímenes generales; un régimen de tipo contributivo en el cual los afiliados a este sistema son las personas vinculadas a través de contrato de trabajo, los servidores públicos, los pensionados y jubilados y los trabajadores independientes con capacidad de pago. El régimen subsidiado es en el cual se encuentran las personas sin capacidad de pago para cubrir el monto total de la cotización, son subsidiadas por el sistema general de seguridad social en salud. </w:t>
            </w:r>
          </w:p>
          <w:p w14:paraId="13847C91" w14:textId="77777777" w:rsidR="00C0399A" w:rsidRPr="00564148" w:rsidRDefault="00C0399A" w:rsidP="00C0399A">
            <w:pPr>
              <w:ind w:left="175"/>
              <w:jc w:val="both"/>
              <w:rPr>
                <w:rFonts w:ascii="Arial" w:hAnsi="Arial" w:cs="Arial"/>
                <w:sz w:val="20"/>
              </w:rPr>
            </w:pPr>
            <w:r w:rsidRPr="00564148">
              <w:rPr>
                <w:rFonts w:ascii="Arial" w:hAnsi="Arial" w:cs="Arial"/>
                <w:sz w:val="20"/>
              </w:rPr>
              <w:t>En algunos casos la Administración Local de conformidad con las líneas de inversión del Sector Salud puede formular y ejecutar proyectos como los que se relacionan a continuación, en los cuales se atienden todos los grupos poblacionales.</w:t>
            </w:r>
          </w:p>
          <w:p w14:paraId="5CAB89BC" w14:textId="77777777" w:rsidR="00C0399A" w:rsidRPr="00564148" w:rsidRDefault="00C0399A" w:rsidP="00C0399A">
            <w:pPr>
              <w:ind w:left="175"/>
              <w:jc w:val="both"/>
              <w:rPr>
                <w:rFonts w:ascii="Arial" w:hAnsi="Arial" w:cs="Arial"/>
                <w:sz w:val="20"/>
              </w:rPr>
            </w:pPr>
            <w:r w:rsidRPr="00564148">
              <w:rPr>
                <w:rFonts w:ascii="Arial" w:hAnsi="Arial" w:cs="Arial"/>
                <w:sz w:val="20"/>
              </w:rPr>
              <w:t xml:space="preserve">La Localidad de Barrios Unidos cuenta con 52.738 personas mayores, de las cuales se garantizó </w:t>
            </w:r>
            <w:r w:rsidR="006F1978" w:rsidRPr="00564148">
              <w:rPr>
                <w:rFonts w:ascii="Arial" w:hAnsi="Arial" w:cs="Arial"/>
                <w:sz w:val="20"/>
              </w:rPr>
              <w:t xml:space="preserve">un </w:t>
            </w:r>
            <w:r w:rsidR="009C1B5E" w:rsidRPr="00564148">
              <w:rPr>
                <w:rFonts w:ascii="Arial" w:hAnsi="Arial" w:cs="Arial"/>
                <w:sz w:val="20"/>
              </w:rPr>
              <w:t>apoyo económico</w:t>
            </w:r>
            <w:r w:rsidRPr="00564148">
              <w:rPr>
                <w:rFonts w:ascii="Arial" w:hAnsi="Arial" w:cs="Arial"/>
                <w:sz w:val="20"/>
              </w:rPr>
              <w:t xml:space="preserve"> a 1.205 personas mayores, es decir se dio un cumplimiento del 100% de la meta programada. En relación con el grupo etario y sexo de la población atendida se observa que el 60% son mujeres y el 40% hombres y la mayor parte de la población pertenece al grupo de mayores de 59 años representando el 88% del total de la población atendida.</w:t>
            </w:r>
            <w:r w:rsidRPr="00564148">
              <w:rPr>
                <w:rStyle w:val="Refdenotaalpie"/>
                <w:rFonts w:ascii="Arial" w:hAnsi="Arial" w:cs="Arial"/>
                <w:sz w:val="20"/>
              </w:rPr>
              <w:footnoteReference w:id="5"/>
            </w:r>
          </w:p>
          <w:p w14:paraId="3BCFE0F1" w14:textId="77777777" w:rsidR="00C0399A" w:rsidRPr="00564148" w:rsidRDefault="00C0399A" w:rsidP="00C0399A">
            <w:pPr>
              <w:ind w:left="175"/>
              <w:jc w:val="both"/>
              <w:rPr>
                <w:rFonts w:ascii="Arial" w:hAnsi="Arial" w:cs="Arial"/>
                <w:sz w:val="20"/>
              </w:rPr>
            </w:pPr>
            <w:r w:rsidRPr="00564148">
              <w:rPr>
                <w:rFonts w:ascii="Arial" w:hAnsi="Arial" w:cs="Arial"/>
                <w:sz w:val="20"/>
              </w:rPr>
              <w:t xml:space="preserve"> Adicional a este servicio se brindó formación a 162 personas mayores en procesos de desarrollo humano lo que constituye un complemento a la entrega de subsidios. El proceso de formación tiene como objetivo “fortalecer y ampliar las capacidades y potencialidades de las personas mayores a través de un ejercicio de formación que contribuya a la garantía de derechos y al acercamiento de nuevos conocimientos para un envejecimiento y una vejez con dignidad”. </w:t>
            </w:r>
          </w:p>
          <w:p w14:paraId="30F549C1" w14:textId="77777777" w:rsidR="00A517D1" w:rsidRPr="00564148" w:rsidRDefault="00A517D1" w:rsidP="00A517D1">
            <w:pPr>
              <w:ind w:left="175"/>
              <w:jc w:val="both"/>
              <w:rPr>
                <w:rFonts w:ascii="Arial" w:hAnsi="Arial" w:cs="Arial"/>
                <w:sz w:val="20"/>
              </w:rPr>
            </w:pPr>
            <w:r w:rsidRPr="00564148">
              <w:rPr>
                <w:rFonts w:ascii="Arial" w:hAnsi="Arial" w:cs="Arial"/>
                <w:sz w:val="20"/>
              </w:rPr>
              <w:lastRenderedPageBreak/>
              <w:t>En el marco del enfoque territorial y diferencial, la Secretaría Distrital de Integración Social brindó atención durante la vigencia 2014 a 6.992 personas a través de 7 servicios transversales, lo cual representa un 2.9% sobre el total de la población de la localidad de Barrios Unidos</w:t>
            </w:r>
            <w:r w:rsidRPr="00564148">
              <w:rPr>
                <w:rFonts w:ascii="Arial" w:hAnsi="Arial" w:cs="Arial"/>
                <w:sz w:val="20"/>
                <w:vertAlign w:val="superscript"/>
              </w:rPr>
              <w:footnoteReference w:id="6"/>
            </w:r>
            <w:r w:rsidRPr="00564148">
              <w:rPr>
                <w:rFonts w:ascii="Arial" w:hAnsi="Arial" w:cs="Arial"/>
                <w:sz w:val="20"/>
              </w:rPr>
              <w:t>.</w:t>
            </w:r>
          </w:p>
          <w:p w14:paraId="4D1B4089" w14:textId="131F6444" w:rsidR="00AF369C" w:rsidRPr="00564148" w:rsidRDefault="00AF369C" w:rsidP="00AF369C">
            <w:pPr>
              <w:ind w:left="175"/>
              <w:jc w:val="both"/>
              <w:rPr>
                <w:rFonts w:ascii="Arial" w:hAnsi="Arial" w:cs="Arial"/>
                <w:sz w:val="20"/>
              </w:rPr>
            </w:pPr>
            <w:r w:rsidRPr="00564148">
              <w:rPr>
                <w:rFonts w:ascii="Arial" w:hAnsi="Arial" w:cs="Arial"/>
                <w:sz w:val="20"/>
              </w:rPr>
              <w:t xml:space="preserve">Actualmente se encuentran beneficiados bajo el apoyo económico tipo C, 649 personas mayores de la localidad que tengan como mínimo tres años menos de la edad que rija para adquirir el derecho a la pensión de vejez, a quienes se identifique en situación de vulnerabilidad social e </w:t>
            </w:r>
            <w:r w:rsidR="00164E16" w:rsidRPr="00564148">
              <w:rPr>
                <w:rFonts w:ascii="Arial" w:hAnsi="Arial" w:cs="Arial"/>
                <w:sz w:val="20"/>
              </w:rPr>
              <w:t>inseguridad económica</w:t>
            </w:r>
            <w:r w:rsidRPr="00564148">
              <w:rPr>
                <w:rFonts w:ascii="Arial" w:hAnsi="Arial" w:cs="Arial"/>
                <w:sz w:val="20"/>
              </w:rPr>
              <w:t>, que no cuenten con una pensión o carezcan de ingresos o rentas suficientes para subsistir. Los beneficiarios del proyecto reciben un apoyo en dinero por valor de</w:t>
            </w:r>
            <w:r w:rsidR="006F1978" w:rsidRPr="00564148">
              <w:rPr>
                <w:rFonts w:ascii="Arial" w:hAnsi="Arial" w:cs="Arial"/>
                <w:sz w:val="20"/>
              </w:rPr>
              <w:t xml:space="preserve"> Ciento Veinte </w:t>
            </w:r>
            <w:r w:rsidR="003F3AB0">
              <w:rPr>
                <w:rFonts w:ascii="Arial" w:hAnsi="Arial" w:cs="Arial"/>
                <w:sz w:val="20"/>
              </w:rPr>
              <w:t xml:space="preserve">y Cinco </w:t>
            </w:r>
            <w:r w:rsidR="006F1978" w:rsidRPr="00564148">
              <w:rPr>
                <w:rFonts w:ascii="Arial" w:hAnsi="Arial" w:cs="Arial"/>
                <w:sz w:val="20"/>
              </w:rPr>
              <w:t>Mil Pesos (</w:t>
            </w:r>
            <w:r w:rsidRPr="00564148">
              <w:rPr>
                <w:rFonts w:ascii="Arial" w:hAnsi="Arial" w:cs="Arial"/>
                <w:sz w:val="20"/>
              </w:rPr>
              <w:t>$12</w:t>
            </w:r>
            <w:r w:rsidR="003F3AB0">
              <w:rPr>
                <w:rFonts w:ascii="Arial" w:hAnsi="Arial" w:cs="Arial"/>
                <w:sz w:val="20"/>
              </w:rPr>
              <w:t>5</w:t>
            </w:r>
            <w:bookmarkStart w:id="0" w:name="_GoBack"/>
            <w:bookmarkEnd w:id="0"/>
            <w:r w:rsidRPr="00564148">
              <w:rPr>
                <w:rFonts w:ascii="Arial" w:hAnsi="Arial" w:cs="Arial"/>
                <w:sz w:val="20"/>
              </w:rPr>
              <w:t>.000</w:t>
            </w:r>
            <w:r w:rsidR="006F1978" w:rsidRPr="00564148">
              <w:rPr>
                <w:rFonts w:ascii="Arial" w:hAnsi="Arial" w:cs="Arial"/>
                <w:sz w:val="20"/>
              </w:rPr>
              <w:t>)</w:t>
            </w:r>
            <w:r w:rsidRPr="00564148">
              <w:rPr>
                <w:rFonts w:ascii="Arial" w:hAnsi="Arial" w:cs="Arial"/>
                <w:sz w:val="20"/>
              </w:rPr>
              <w:t>, entregado mensualmente por el Fondo de Desarrollo Local de Barrios Unidos.</w:t>
            </w:r>
          </w:p>
          <w:p w14:paraId="2987B64A" w14:textId="77777777" w:rsidR="00AF369C" w:rsidRPr="00564148" w:rsidRDefault="00AF369C" w:rsidP="00AF369C">
            <w:pPr>
              <w:ind w:left="175"/>
              <w:jc w:val="both"/>
              <w:rPr>
                <w:rFonts w:ascii="Arial" w:hAnsi="Arial" w:cs="Arial"/>
                <w:sz w:val="20"/>
              </w:rPr>
            </w:pPr>
            <w:r w:rsidRPr="00564148">
              <w:rPr>
                <w:rFonts w:ascii="Arial" w:hAnsi="Arial" w:cs="Arial"/>
                <w:sz w:val="20"/>
              </w:rPr>
              <w:t>Este Servicio social busca contribuir al desarrollo y fortalecimiento de capacidades y potencialidades relacionadas con la participación, incidencia, cuidado y redes sociales y familiares de las personas Mayores de Barrios Unidos y el procedimiento de asesoría y asistencia técnica a la alcaldía local para la formulación, ejecución y seguimiento del proyecto es realizado por la Secretaría Distrital de Integración Social SDIS.</w:t>
            </w:r>
          </w:p>
          <w:p w14:paraId="56690BA6" w14:textId="77777777" w:rsidR="00AF369C" w:rsidRPr="00564148" w:rsidRDefault="00AF369C" w:rsidP="00AF369C">
            <w:pPr>
              <w:ind w:left="175"/>
              <w:jc w:val="both"/>
              <w:rPr>
                <w:rFonts w:ascii="Arial" w:hAnsi="Arial" w:cs="Arial"/>
                <w:sz w:val="20"/>
              </w:rPr>
            </w:pPr>
            <w:r w:rsidRPr="00564148">
              <w:rPr>
                <w:rFonts w:ascii="Arial" w:hAnsi="Arial" w:cs="Arial"/>
                <w:sz w:val="20"/>
              </w:rPr>
              <w:t xml:space="preserve"> La Política Pública Social para el Envejecimiento y la Vejez en el Distrito Capital 2010-2025 y el Modelo de Atención Integral para las Personas Mayores (MAIMP), brindan herramientas conceptuales y metodológicas a los diferentes servicios sociales, con el propósito de contribuir al fortalecimiento de las capacidades y potencialidades de las personas mayores desde una perspectiva de desarrollo humano.</w:t>
            </w:r>
          </w:p>
          <w:p w14:paraId="16F0C62F" w14:textId="77777777" w:rsidR="00AF369C" w:rsidRPr="00564148" w:rsidRDefault="00AF369C" w:rsidP="00AF369C">
            <w:pPr>
              <w:ind w:left="175"/>
              <w:jc w:val="both"/>
              <w:rPr>
                <w:rFonts w:ascii="Arial" w:hAnsi="Arial" w:cs="Arial"/>
                <w:sz w:val="20"/>
              </w:rPr>
            </w:pPr>
            <w:r w:rsidRPr="00564148">
              <w:rPr>
                <w:rFonts w:ascii="Arial" w:hAnsi="Arial" w:cs="Arial"/>
                <w:sz w:val="20"/>
              </w:rPr>
              <w:t>El servicio social busca reconocer, desarrollar y fortalecer capacidades y potencialidades de las personas mayores para el desarrollo humano desde un trabajo grupal, haciendo énfasis en el fortalecimiento de la participación con incidencia, el cuidado y las redes sociales y familiares.</w:t>
            </w:r>
          </w:p>
          <w:p w14:paraId="2DEFBB9D" w14:textId="77777777" w:rsidR="00AF369C" w:rsidRPr="00564148" w:rsidRDefault="00AF369C" w:rsidP="00AF369C">
            <w:pPr>
              <w:ind w:left="175"/>
              <w:jc w:val="both"/>
              <w:rPr>
                <w:rFonts w:ascii="Arial" w:hAnsi="Arial" w:cs="Arial"/>
                <w:sz w:val="20"/>
              </w:rPr>
            </w:pPr>
            <w:r w:rsidRPr="00564148">
              <w:rPr>
                <w:rFonts w:ascii="Arial" w:hAnsi="Arial" w:cs="Arial"/>
                <w:sz w:val="20"/>
              </w:rPr>
              <w:t>Acciones y actividades que adelanta este componte: Encuentros de Desarrollo Humano mensuales, identificación, seguimiento a las personas mayores beneficiarias del servicio social, atención ciudadanía y visitas domiciliarias (Validación de condiciones de permanencia – cumplimiento de criterios), encuentros intergeneracionales e interculturales.</w:t>
            </w:r>
          </w:p>
          <w:p w14:paraId="60FD34E6" w14:textId="77777777" w:rsidR="00AF369C" w:rsidRPr="00564148" w:rsidRDefault="00AF369C" w:rsidP="00AF369C">
            <w:pPr>
              <w:ind w:left="175"/>
              <w:jc w:val="both"/>
              <w:rPr>
                <w:rFonts w:ascii="Arial" w:hAnsi="Arial" w:cs="Arial"/>
                <w:sz w:val="20"/>
              </w:rPr>
            </w:pPr>
            <w:r w:rsidRPr="00564148">
              <w:rPr>
                <w:rFonts w:ascii="Arial" w:hAnsi="Arial" w:cs="Arial"/>
                <w:sz w:val="20"/>
              </w:rPr>
              <w:t xml:space="preserve">Adicionalmente realiza unas acciones administrativas las cuales se orientan a la entrega de Apoyo Económico individual, encaminado a mejorar las condiciones materiales de existencia para un envejecimiento y una vejez con independencia y autonomía, estas acciones son entre otras las siguientes: </w:t>
            </w:r>
          </w:p>
          <w:p w14:paraId="6CE3449A" w14:textId="77777777"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Atención a la Ciudadanía, </w:t>
            </w:r>
          </w:p>
          <w:p w14:paraId="65CBBB1C" w14:textId="77777777"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Sistema de información (Registro en SIRBE, diligenciamiento fichas SIRBE, </w:t>
            </w:r>
          </w:p>
          <w:p w14:paraId="53D6020E" w14:textId="77777777"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Cruces de Bases de datos – SISPRO, FOSYGA, Catastro, Registraduría, Rama judicial, Inhumados –Secretaría de salud), </w:t>
            </w:r>
          </w:p>
          <w:p w14:paraId="5419A79B" w14:textId="77777777"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Gestión documental, </w:t>
            </w:r>
          </w:p>
          <w:p w14:paraId="773FBAF3" w14:textId="77777777"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Elaboración informe de seguimiento (Saldos altos, bloqueos, suspensiones), </w:t>
            </w:r>
          </w:p>
          <w:p w14:paraId="62F3EDB8" w14:textId="77777777"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Seguimiento depuración cobros indebidos, </w:t>
            </w:r>
          </w:p>
          <w:p w14:paraId="42F385FC" w14:textId="77777777"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Elaboración actos administrativos (Ingresos, egresos, suspensiones), </w:t>
            </w:r>
          </w:p>
          <w:p w14:paraId="1367DBBB" w14:textId="29972FC9" w:rsidR="00AF369C" w:rsidRDefault="00AF369C" w:rsidP="00AF4173">
            <w:pPr>
              <w:numPr>
                <w:ilvl w:val="0"/>
                <w:numId w:val="15"/>
              </w:numPr>
              <w:spacing w:after="0" w:line="240" w:lineRule="auto"/>
              <w:ind w:left="743" w:hanging="284"/>
              <w:jc w:val="both"/>
              <w:rPr>
                <w:rFonts w:ascii="Arial" w:hAnsi="Arial" w:cs="Arial"/>
                <w:sz w:val="20"/>
              </w:rPr>
            </w:pPr>
            <w:r w:rsidRPr="00564148">
              <w:rPr>
                <w:rFonts w:ascii="Arial" w:hAnsi="Arial" w:cs="Arial"/>
                <w:sz w:val="20"/>
              </w:rPr>
              <w:t>Notificaciones.</w:t>
            </w:r>
          </w:p>
          <w:p w14:paraId="28110D5C" w14:textId="70D7CE66" w:rsidR="007C7D09" w:rsidRPr="00C2267C" w:rsidRDefault="007C7D09" w:rsidP="00AF4173">
            <w:pPr>
              <w:numPr>
                <w:ilvl w:val="0"/>
                <w:numId w:val="15"/>
              </w:numPr>
              <w:spacing w:after="0" w:line="240" w:lineRule="auto"/>
              <w:ind w:left="743" w:hanging="284"/>
              <w:jc w:val="both"/>
              <w:rPr>
                <w:rFonts w:ascii="Arial" w:hAnsi="Arial" w:cs="Arial"/>
                <w:sz w:val="20"/>
              </w:rPr>
            </w:pPr>
            <w:r w:rsidRPr="00C2267C">
              <w:rPr>
                <w:rFonts w:ascii="Arial" w:hAnsi="Arial" w:cs="Arial"/>
                <w:sz w:val="20"/>
              </w:rPr>
              <w:t>Repuesta a solicitudes mediante oficios</w:t>
            </w:r>
          </w:p>
          <w:p w14:paraId="12655DD8" w14:textId="77777777" w:rsidR="00AF4173" w:rsidRPr="00C2267C" w:rsidRDefault="00AF4173" w:rsidP="00C2267C">
            <w:pPr>
              <w:jc w:val="both"/>
              <w:rPr>
                <w:rFonts w:ascii="Arial" w:hAnsi="Arial" w:cs="Arial"/>
                <w:b/>
                <w:color w:val="FF0000"/>
                <w:sz w:val="20"/>
              </w:rPr>
            </w:pPr>
          </w:p>
          <w:p w14:paraId="55CDD0D4" w14:textId="77777777" w:rsidR="00406ED9" w:rsidRPr="00564148" w:rsidRDefault="00406ED9" w:rsidP="00406ED9">
            <w:pPr>
              <w:ind w:left="175"/>
              <w:jc w:val="both"/>
              <w:rPr>
                <w:rFonts w:ascii="Arial" w:hAnsi="Arial" w:cs="Arial"/>
                <w:b/>
                <w:sz w:val="20"/>
              </w:rPr>
            </w:pPr>
            <w:r w:rsidRPr="00564148">
              <w:rPr>
                <w:rFonts w:ascii="Arial" w:hAnsi="Arial" w:cs="Arial"/>
                <w:b/>
                <w:sz w:val="20"/>
              </w:rPr>
              <w:t xml:space="preserve">Población con discapacidad </w:t>
            </w:r>
          </w:p>
          <w:p w14:paraId="53D1390B" w14:textId="77777777" w:rsidR="00406ED9" w:rsidRPr="00564148" w:rsidRDefault="00406ED9" w:rsidP="00406ED9">
            <w:pPr>
              <w:ind w:left="175"/>
              <w:jc w:val="both"/>
              <w:rPr>
                <w:rFonts w:ascii="Arial" w:hAnsi="Arial" w:cs="Arial"/>
                <w:sz w:val="20"/>
              </w:rPr>
            </w:pPr>
            <w:r w:rsidRPr="00564148">
              <w:rPr>
                <w:rFonts w:ascii="Arial" w:hAnsi="Arial" w:cs="Arial"/>
                <w:sz w:val="20"/>
              </w:rPr>
              <w:t xml:space="preserve">De acuerdo con el DANE, actualmente en la ciudad de Bogotá reside un total de 189.177 personas con discapacidad de las cuales 7.446 viven en la localidad de Barrios Unidos lo que equivale al 3.94 % del total de la ciudad. </w:t>
            </w:r>
          </w:p>
          <w:p w14:paraId="1C8647A5" w14:textId="77777777" w:rsidR="00406ED9" w:rsidRPr="00564148" w:rsidRDefault="00406ED9" w:rsidP="00406ED9">
            <w:pPr>
              <w:ind w:left="175"/>
              <w:jc w:val="both"/>
              <w:rPr>
                <w:rFonts w:ascii="Arial" w:hAnsi="Arial" w:cs="Arial"/>
                <w:sz w:val="20"/>
              </w:rPr>
            </w:pPr>
            <w:r w:rsidRPr="00564148">
              <w:rPr>
                <w:rFonts w:ascii="Arial" w:hAnsi="Arial" w:cs="Arial"/>
                <w:sz w:val="20"/>
              </w:rPr>
              <w:t>De las 7.446 personas con discapacidad que habitan en la localidad de Barrios Unidos, 3.334 son hombres (44.77%) y 4.112 mujeres (55.22%).</w:t>
            </w:r>
          </w:p>
          <w:p w14:paraId="667746F4" w14:textId="77777777" w:rsidR="00406ED9" w:rsidRPr="00564148" w:rsidRDefault="00406ED9" w:rsidP="00406ED9">
            <w:pPr>
              <w:ind w:left="175"/>
              <w:jc w:val="both"/>
              <w:rPr>
                <w:rFonts w:ascii="Arial" w:hAnsi="Arial" w:cs="Arial"/>
                <w:sz w:val="20"/>
              </w:rPr>
            </w:pPr>
            <w:r w:rsidRPr="00564148">
              <w:rPr>
                <w:rFonts w:ascii="Arial" w:hAnsi="Arial" w:cs="Arial"/>
                <w:sz w:val="20"/>
              </w:rPr>
              <w:lastRenderedPageBreak/>
              <w:t>De acuerdo con la distribución por edades establecida por el DANE, los grupos de edades quinquenales donde mayor se presenta personas en situación de discapacidad son de 10 a 14 años con 964 personas (12.95%) y el otro grupo entre 5 y 9 años con 915 personas (12.29%), la mayoría de las otras edades tienen un promedio de participación menor.</w:t>
            </w:r>
          </w:p>
          <w:p w14:paraId="08E9D975" w14:textId="77777777" w:rsidR="00964EA6" w:rsidRPr="00564148" w:rsidRDefault="00964EA6" w:rsidP="00964EA6">
            <w:pPr>
              <w:ind w:left="175"/>
              <w:jc w:val="both"/>
              <w:rPr>
                <w:rFonts w:ascii="Arial" w:hAnsi="Arial" w:cs="Arial"/>
                <w:sz w:val="20"/>
              </w:rPr>
            </w:pPr>
            <w:r w:rsidRPr="00564148">
              <w:rPr>
                <w:rFonts w:ascii="Arial" w:hAnsi="Arial" w:cs="Arial"/>
                <w:sz w:val="20"/>
              </w:rPr>
              <w:t>En cuanto a los datos presentados por el DANE - 2010 las tres alteraciones que más afectan a las personas con discapacidad en la localidad son en su orden: sistema nervioso, movimiento, sistema cardio-respiratorio y defensas.</w:t>
            </w:r>
          </w:p>
          <w:p w14:paraId="0E4816AD" w14:textId="77777777" w:rsidR="00964EA6" w:rsidRPr="00564148" w:rsidRDefault="00964EA6" w:rsidP="00964EA6">
            <w:pPr>
              <w:ind w:left="175"/>
              <w:jc w:val="both"/>
              <w:rPr>
                <w:rFonts w:ascii="Arial" w:hAnsi="Arial" w:cs="Arial"/>
                <w:b/>
                <w:sz w:val="20"/>
              </w:rPr>
            </w:pPr>
            <w:r w:rsidRPr="00564148">
              <w:rPr>
                <w:rFonts w:ascii="Arial" w:hAnsi="Arial" w:cs="Arial"/>
                <w:b/>
                <w:sz w:val="20"/>
              </w:rPr>
              <w:t>Ayudas técnicas en salud</w:t>
            </w:r>
          </w:p>
          <w:p w14:paraId="7E9AB506" w14:textId="77777777" w:rsidR="00964EA6" w:rsidRPr="00564148" w:rsidRDefault="00964EA6" w:rsidP="00964EA6">
            <w:pPr>
              <w:ind w:left="175"/>
              <w:jc w:val="both"/>
              <w:rPr>
                <w:rFonts w:ascii="Arial" w:hAnsi="Arial" w:cs="Arial"/>
                <w:sz w:val="20"/>
              </w:rPr>
            </w:pPr>
            <w:r w:rsidRPr="00564148">
              <w:rPr>
                <w:rFonts w:ascii="Arial" w:hAnsi="Arial" w:cs="Arial"/>
                <w:sz w:val="20"/>
              </w:rPr>
              <w:t>La Discapacidad es una condición más del ser humano, un problema social que tiende a crecer en el  país y en el Distrito Capital, genera discriminación, por las barreras y restricciones que condicionan y limitan el libre desarrollo y las dinámicas de la vida cotidiana de las personas y sus familias, que requiere atención especial por parte del estado, específicamente desde salud pública, para responder a las necesidades de las personas con discapacidad y sus familias y con ello contribuir a mejorar su calidad de vida, restituir  derechos como la autonomía, los niveles de participación e inclusión social.</w:t>
            </w:r>
          </w:p>
          <w:p w14:paraId="101FA0A4" w14:textId="77777777" w:rsidR="00964EA6" w:rsidRPr="00564148" w:rsidRDefault="00964EA6" w:rsidP="00964EA6">
            <w:pPr>
              <w:ind w:left="175"/>
              <w:jc w:val="both"/>
              <w:rPr>
                <w:rFonts w:ascii="Arial" w:hAnsi="Arial" w:cs="Arial"/>
                <w:sz w:val="20"/>
              </w:rPr>
            </w:pPr>
            <w:r w:rsidRPr="00564148">
              <w:rPr>
                <w:rFonts w:ascii="Arial" w:hAnsi="Arial" w:cs="Arial"/>
                <w:sz w:val="20"/>
              </w:rPr>
              <w:t>En la localidad de Barrios Unidos se caracterizaron 3.823 personas (DANE 2005) con discapacidad que presentan alteraciones permanentes en el sistema nervioso, los ojos, los demás órganos de los sentidos, la voz y el habla, sistema cardio-respiratorio y las defensas, la digestión, el metabolismo y las hormonas, el sistema genital y reproductivo, la piel, los oídos y el movimiento del cuerpo, manos, brazos. Según los hallazgos encontrados en el registro 1.288 personas manifiestan que en la actualidad requieren ayudas especiales (prótesis, medicamentos y ayudas técnicas) que les permitan compensar sus limitaciones funcionales y que carecen de los recursos necesarios para adquirir este tipo de apoyos.</w:t>
            </w:r>
          </w:p>
          <w:p w14:paraId="286277FD" w14:textId="77777777" w:rsidR="00964EA6" w:rsidRPr="00564148" w:rsidRDefault="00964EA6" w:rsidP="00964EA6">
            <w:pPr>
              <w:ind w:left="175"/>
              <w:jc w:val="both"/>
              <w:rPr>
                <w:rFonts w:ascii="Arial" w:hAnsi="Arial" w:cs="Arial"/>
                <w:sz w:val="20"/>
              </w:rPr>
            </w:pPr>
            <w:r w:rsidRPr="00564148">
              <w:rPr>
                <w:rFonts w:ascii="Arial" w:hAnsi="Arial" w:cs="Arial"/>
                <w:sz w:val="20"/>
              </w:rPr>
              <w:t>Una parte importante de esta población identificada no está en capacidad de adquirir por su propia cuenta las ayudas técnicas que requiere para mejorar su condición, por lo cual se constituyó el Banco de ayudas técnicas para la localidad, por medio del cual previa focalización e identificación del grado de dependencia de la ayuda e imposibilidad de auto suministro se construye una lista de espera para que sea atendida con los recursos dispuestos por el Estado, en este nivel la administración local procura en cumplimiento del principio de solidaridad apoyar el fortalecimiento del Banco para que por intermedio de este se dote con ayuda a las personas en mayor grado de vulnerabilidad.</w:t>
            </w:r>
          </w:p>
          <w:p w14:paraId="64A1F887" w14:textId="77777777" w:rsidR="00964EA6" w:rsidRPr="00564148" w:rsidRDefault="00964EA6" w:rsidP="00964EA6">
            <w:pPr>
              <w:ind w:left="175"/>
              <w:jc w:val="both"/>
              <w:rPr>
                <w:rFonts w:ascii="Arial" w:hAnsi="Arial" w:cs="Arial"/>
                <w:sz w:val="20"/>
              </w:rPr>
            </w:pPr>
            <w:r w:rsidRPr="00564148">
              <w:rPr>
                <w:rFonts w:ascii="Arial" w:hAnsi="Arial" w:cs="Arial"/>
                <w:sz w:val="20"/>
              </w:rPr>
              <w:t>Según el registro de caracterización CENSO 2005 (DANE 2006/2007) la población con discapacidad se encuentra en estrato 3 con un 85%, seguido del estrato 4 con un 12%. Un 50% de la población con discapacidad se encuentra viviendo en arriendo o subarriendo, lo que hace suponer que el ingreso económico se tenga que disponer para cubrir entre otros este compromiso y no se puedan satisfacer necesidades como la adquisición de ayudas técnicas para mejorar sus actividades de la vida diaria y favorecer la participación, independencia y/o autonomía; además se encontró que el 54.2% del total de la población con registro, pertenece al régimen subsidiado, seguido del régimen contributivo con un 42.4% lo que hace suponer que en la mayoría de los casos son beneficiarios de sus familiares más cercanos.</w:t>
            </w:r>
          </w:p>
          <w:p w14:paraId="34C84828" w14:textId="77777777" w:rsidR="00964EA6" w:rsidRPr="00564148" w:rsidRDefault="00964EA6" w:rsidP="00964EA6">
            <w:pPr>
              <w:ind w:left="175"/>
              <w:jc w:val="both"/>
              <w:rPr>
                <w:rFonts w:ascii="Arial" w:hAnsi="Arial" w:cs="Arial"/>
                <w:sz w:val="20"/>
              </w:rPr>
            </w:pPr>
            <w:r w:rsidRPr="00564148">
              <w:rPr>
                <w:rFonts w:ascii="Arial" w:hAnsi="Arial" w:cs="Arial"/>
                <w:sz w:val="20"/>
              </w:rPr>
              <w:t>Las personas con discapacidad no pueden acceder a programas de atención y protección específicos para su discapacidad, haciéndola aún más severa y aumentando el problema social y económico de sus familias. Es por ello que se hace necesario y urgente continuar con la atención integral a las personas en condición de discapacidad, a través de un proyecto que proporcione una adecuada atención en materia de cuidados básicos o de la vida diaria y mejore las condiciones físicas, de nutrición y de recreación, involucrando a la familia y la comunidad en el logro del restablecimiento de sus derechos vitales y de una vida digna en los procesos de inclusión social en el marco de los derechos humanos.</w:t>
            </w:r>
          </w:p>
          <w:p w14:paraId="42DF3485" w14:textId="40A8E173" w:rsidR="002A328A" w:rsidRPr="00564148" w:rsidRDefault="00964EA6" w:rsidP="00D54043">
            <w:pPr>
              <w:ind w:left="175"/>
              <w:jc w:val="both"/>
              <w:rPr>
                <w:rFonts w:ascii="Arial" w:hAnsi="Arial" w:cs="Arial"/>
                <w:b/>
                <w:sz w:val="20"/>
                <w:szCs w:val="20"/>
              </w:rPr>
            </w:pPr>
            <w:r w:rsidRPr="00564148">
              <w:rPr>
                <w:rFonts w:ascii="Arial" w:hAnsi="Arial" w:cs="Arial"/>
                <w:sz w:val="20"/>
              </w:rPr>
              <w:t xml:space="preserve">Es necesario tener en cuenta que las familias no están preparadas para asumir un hijo con discapacidad, razón por la cual, cuando se presenta esta situación, la estructura familiar se afecta directamente, se pone en peligro la vida familiar y repercute en los procesos cotidianos del individuo. La familia se ve abocada a una </w:t>
            </w:r>
            <w:r w:rsidRPr="00564148">
              <w:rPr>
                <w:rFonts w:ascii="Arial" w:hAnsi="Arial" w:cs="Arial"/>
                <w:sz w:val="20"/>
              </w:rPr>
              <w:lastRenderedPageBreak/>
              <w:t>crisis que la lleva a generar diversos tipos de sentimientos, emociones y actitudes, requiriendo apoyo para afrontar esta realidad y las responsabilidades que conlleva.</w:t>
            </w:r>
          </w:p>
        </w:tc>
      </w:tr>
    </w:tbl>
    <w:p w14:paraId="6BC23285" w14:textId="77777777" w:rsidR="000B544C" w:rsidRPr="00564148" w:rsidRDefault="000B544C" w:rsidP="000B544C">
      <w:pPr>
        <w:pStyle w:val="Textoindependiente2"/>
        <w:spacing w:after="0" w:line="240" w:lineRule="auto"/>
        <w:ind w:left="720"/>
        <w:rPr>
          <w:rFonts w:cs="Arial"/>
          <w:b/>
          <w:sz w:val="20"/>
        </w:rPr>
      </w:pPr>
    </w:p>
    <w:p w14:paraId="1419147A" w14:textId="77777777" w:rsidR="00825199" w:rsidRPr="00564148" w:rsidRDefault="00825199" w:rsidP="00842A1C">
      <w:pPr>
        <w:pStyle w:val="Textoindependiente2"/>
        <w:numPr>
          <w:ilvl w:val="0"/>
          <w:numId w:val="2"/>
        </w:numPr>
        <w:spacing w:after="0" w:line="240" w:lineRule="auto"/>
        <w:rPr>
          <w:rFonts w:cs="Arial"/>
          <w:b/>
          <w:sz w:val="20"/>
        </w:rPr>
      </w:pPr>
      <w:r w:rsidRPr="00564148">
        <w:rPr>
          <w:rFonts w:cs="Arial"/>
          <w:b/>
          <w:sz w:val="20"/>
        </w:rPr>
        <w:t>DIAGNÓSTICO POR LÍNEA DE BASE</w:t>
      </w:r>
    </w:p>
    <w:p w14:paraId="21333F0D" w14:textId="77777777" w:rsidR="00825199" w:rsidRPr="00564148" w:rsidRDefault="00825199" w:rsidP="00825199">
      <w:pPr>
        <w:pStyle w:val="Textoindependiente2"/>
        <w:spacing w:after="0" w:line="240" w:lineRule="auto"/>
        <w:ind w:left="720"/>
        <w:rPr>
          <w:rFonts w:cs="Arial"/>
          <w:b/>
          <w:sz w:val="20"/>
        </w:rPr>
      </w:pPr>
    </w:p>
    <w:tbl>
      <w:tblPr>
        <w:tblW w:w="1001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10"/>
      </w:tblGrid>
      <w:tr w:rsidR="00825199" w:rsidRPr="00564148" w14:paraId="115137CE" w14:textId="77777777" w:rsidTr="006C4E2D">
        <w:trPr>
          <w:jc w:val="center"/>
        </w:trPr>
        <w:tc>
          <w:tcPr>
            <w:tcW w:w="10010" w:type="dxa"/>
            <w:shd w:val="clear" w:color="auto" w:fill="DBDBDB"/>
          </w:tcPr>
          <w:p w14:paraId="46068813" w14:textId="77777777" w:rsidR="00825199" w:rsidRPr="00564148" w:rsidRDefault="00825199" w:rsidP="00825199">
            <w:pPr>
              <w:spacing w:after="0" w:line="240" w:lineRule="auto"/>
              <w:ind w:left="360"/>
              <w:rPr>
                <w:rFonts w:ascii="Arial" w:hAnsi="Arial" w:cs="Arial"/>
                <w:b/>
                <w:sz w:val="20"/>
                <w:szCs w:val="20"/>
              </w:rPr>
            </w:pPr>
          </w:p>
          <w:p w14:paraId="039F1D25" w14:textId="77777777" w:rsidR="00825199" w:rsidRPr="00564148" w:rsidRDefault="00825199" w:rsidP="00825199">
            <w:pPr>
              <w:spacing w:after="0" w:line="240" w:lineRule="auto"/>
              <w:ind w:left="360"/>
              <w:rPr>
                <w:rFonts w:ascii="Arial" w:hAnsi="Arial" w:cs="Arial"/>
                <w:b/>
                <w:sz w:val="20"/>
                <w:szCs w:val="20"/>
              </w:rPr>
            </w:pPr>
            <w:r w:rsidRPr="00564148">
              <w:rPr>
                <w:rFonts w:ascii="Arial" w:hAnsi="Arial" w:cs="Arial"/>
                <w:b/>
                <w:sz w:val="20"/>
                <w:szCs w:val="20"/>
              </w:rPr>
              <w:t>LÍNEA DE BASE</w:t>
            </w:r>
          </w:p>
          <w:p w14:paraId="0A2DB88F" w14:textId="77777777" w:rsidR="00825199" w:rsidRPr="00564148" w:rsidRDefault="00825199" w:rsidP="00825199">
            <w:pPr>
              <w:spacing w:after="0" w:line="240" w:lineRule="auto"/>
              <w:ind w:left="360"/>
              <w:rPr>
                <w:rFonts w:ascii="Arial" w:hAnsi="Arial" w:cs="Arial"/>
                <w:i/>
                <w:sz w:val="20"/>
                <w:szCs w:val="20"/>
              </w:rPr>
            </w:pPr>
            <w:r w:rsidRPr="00564148">
              <w:rPr>
                <w:rFonts w:ascii="Arial" w:hAnsi="Arial" w:cs="Arial"/>
                <w:i/>
                <w:sz w:val="20"/>
                <w:szCs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14:paraId="170E0E8F" w14:textId="77777777" w:rsidR="00825199" w:rsidRPr="00564148" w:rsidRDefault="00825199" w:rsidP="00825199">
            <w:pPr>
              <w:spacing w:after="0" w:line="240" w:lineRule="auto"/>
              <w:rPr>
                <w:rFonts w:ascii="Arial" w:hAnsi="Arial" w:cs="Arial"/>
                <w:sz w:val="20"/>
                <w:szCs w:val="20"/>
              </w:rPr>
            </w:pPr>
          </w:p>
        </w:tc>
      </w:tr>
      <w:tr w:rsidR="00825199" w:rsidRPr="00564148" w14:paraId="6F7122E2" w14:textId="77777777" w:rsidTr="006C4E2D">
        <w:trPr>
          <w:jc w:val="center"/>
        </w:trPr>
        <w:tc>
          <w:tcPr>
            <w:tcW w:w="10010" w:type="dxa"/>
          </w:tcPr>
          <w:p w14:paraId="73D6819F" w14:textId="77777777" w:rsidR="00825199" w:rsidRPr="00564148" w:rsidRDefault="00825199" w:rsidP="00825199">
            <w:pPr>
              <w:spacing w:after="0" w:line="240" w:lineRule="auto"/>
              <w:ind w:left="720"/>
              <w:rPr>
                <w:rFonts w:ascii="Arial" w:hAnsi="Arial" w:cs="Arial"/>
                <w:b/>
                <w:sz w:val="20"/>
                <w:szCs w:val="20"/>
              </w:rPr>
            </w:pPr>
          </w:p>
          <w:p w14:paraId="07379BEA" w14:textId="77777777" w:rsidR="00825199" w:rsidRPr="00564148" w:rsidRDefault="00825199" w:rsidP="00825199">
            <w:pPr>
              <w:numPr>
                <w:ilvl w:val="0"/>
                <w:numId w:val="3"/>
              </w:numPr>
              <w:spacing w:after="0" w:line="240" w:lineRule="auto"/>
              <w:rPr>
                <w:rFonts w:ascii="Arial" w:hAnsi="Arial" w:cs="Arial"/>
                <w:b/>
                <w:sz w:val="20"/>
                <w:szCs w:val="20"/>
              </w:rPr>
            </w:pPr>
            <w:r w:rsidRPr="00564148">
              <w:rPr>
                <w:rFonts w:ascii="Arial" w:hAnsi="Arial" w:cs="Arial"/>
                <w:b/>
                <w:sz w:val="20"/>
                <w:szCs w:val="20"/>
              </w:rPr>
              <w:t>Descripción del Universo</w:t>
            </w:r>
          </w:p>
          <w:p w14:paraId="7B6509E4" w14:textId="77777777" w:rsidR="00825199" w:rsidRPr="00564148" w:rsidRDefault="00825199" w:rsidP="001B5B27">
            <w:pPr>
              <w:spacing w:after="0" w:line="240" w:lineRule="auto"/>
              <w:ind w:left="708"/>
              <w:jc w:val="both"/>
              <w:rPr>
                <w:rFonts w:ascii="Arial" w:hAnsi="Arial" w:cs="Arial"/>
                <w:sz w:val="20"/>
                <w:szCs w:val="20"/>
              </w:rPr>
            </w:pPr>
            <w:r w:rsidRPr="00564148">
              <w:rPr>
                <w:rFonts w:ascii="Arial" w:hAnsi="Arial" w:cs="Arial"/>
                <w:sz w:val="20"/>
                <w:szCs w:val="20"/>
              </w:rPr>
              <w:t>Personas mayores de la localidad en condición de vulnerabilidad</w:t>
            </w:r>
            <w:r w:rsidR="00CF6E8F" w:rsidRPr="00564148">
              <w:rPr>
                <w:rFonts w:ascii="Arial" w:hAnsi="Arial" w:cs="Arial"/>
                <w:sz w:val="20"/>
                <w:szCs w:val="20"/>
              </w:rPr>
              <w:t xml:space="preserve"> social e inseguridad económica</w:t>
            </w:r>
            <w:r w:rsidRPr="00564148">
              <w:rPr>
                <w:rFonts w:ascii="Arial" w:hAnsi="Arial" w:cs="Arial"/>
                <w:sz w:val="20"/>
                <w:szCs w:val="20"/>
              </w:rPr>
              <w:t xml:space="preserve"> que se encuentren en la</w:t>
            </w:r>
            <w:r w:rsidR="00CF6E8F" w:rsidRPr="00564148">
              <w:rPr>
                <w:rFonts w:ascii="Arial" w:hAnsi="Arial" w:cs="Arial"/>
                <w:sz w:val="20"/>
                <w:szCs w:val="20"/>
              </w:rPr>
              <w:t xml:space="preserve"> solicitud de servicio</w:t>
            </w:r>
            <w:r w:rsidRPr="00564148">
              <w:rPr>
                <w:rFonts w:ascii="Arial" w:hAnsi="Arial" w:cs="Arial"/>
                <w:sz w:val="20"/>
                <w:szCs w:val="20"/>
              </w:rPr>
              <w:t xml:space="preserve"> </w:t>
            </w:r>
            <w:r w:rsidR="00CF6E8F" w:rsidRPr="00564148">
              <w:rPr>
                <w:rFonts w:ascii="Arial" w:hAnsi="Arial" w:cs="Arial"/>
                <w:sz w:val="20"/>
                <w:szCs w:val="20"/>
              </w:rPr>
              <w:t>en</w:t>
            </w:r>
            <w:r w:rsidRPr="00564148">
              <w:rPr>
                <w:rFonts w:ascii="Arial" w:hAnsi="Arial" w:cs="Arial"/>
                <w:sz w:val="20"/>
                <w:szCs w:val="20"/>
              </w:rPr>
              <w:t xml:space="preserve"> </w:t>
            </w:r>
            <w:smartTag w:uri="urn:schemas-microsoft-com:office:smarttags" w:element="PersonName">
              <w:smartTagPr>
                <w:attr w:name="ProductID" w:val="la SDIS"/>
              </w:smartTagPr>
              <w:r w:rsidRPr="00564148">
                <w:rPr>
                  <w:rFonts w:ascii="Arial" w:hAnsi="Arial" w:cs="Arial"/>
                  <w:sz w:val="20"/>
                  <w:szCs w:val="20"/>
                </w:rPr>
                <w:t>la SDIS</w:t>
              </w:r>
            </w:smartTag>
            <w:r w:rsidRPr="00564148">
              <w:rPr>
                <w:rFonts w:ascii="Arial" w:hAnsi="Arial" w:cs="Arial"/>
                <w:sz w:val="20"/>
                <w:szCs w:val="20"/>
              </w:rPr>
              <w:t xml:space="preserve"> y cumplan los criterios estab</w:t>
            </w:r>
            <w:r w:rsidR="00CF6E8F" w:rsidRPr="00564148">
              <w:rPr>
                <w:rFonts w:ascii="Arial" w:hAnsi="Arial" w:cs="Arial"/>
                <w:sz w:val="20"/>
                <w:szCs w:val="20"/>
              </w:rPr>
              <w:t>lecidos para recibir el apoyo económico</w:t>
            </w:r>
            <w:r w:rsidRPr="00564148">
              <w:rPr>
                <w:rFonts w:ascii="Arial" w:hAnsi="Arial" w:cs="Arial"/>
                <w:sz w:val="20"/>
                <w:szCs w:val="20"/>
              </w:rPr>
              <w:t xml:space="preserve"> tipo C.</w:t>
            </w:r>
          </w:p>
          <w:p w14:paraId="6E395E45" w14:textId="77777777" w:rsidR="00B511F7" w:rsidRPr="00564148" w:rsidRDefault="00B511F7" w:rsidP="00825199">
            <w:pPr>
              <w:spacing w:after="0" w:line="240" w:lineRule="auto"/>
              <w:ind w:left="708"/>
              <w:rPr>
                <w:rFonts w:ascii="Arial" w:hAnsi="Arial" w:cs="Arial"/>
                <w:sz w:val="20"/>
                <w:szCs w:val="20"/>
              </w:rPr>
            </w:pPr>
          </w:p>
          <w:p w14:paraId="29E27361" w14:textId="77777777" w:rsidR="00825199" w:rsidRPr="00564148" w:rsidRDefault="00B511F7" w:rsidP="001B5B27">
            <w:pPr>
              <w:ind w:left="708"/>
              <w:jc w:val="both"/>
              <w:rPr>
                <w:rFonts w:ascii="Arial" w:hAnsi="Arial" w:cs="Arial"/>
                <w:sz w:val="18"/>
                <w:szCs w:val="18"/>
              </w:rPr>
            </w:pPr>
            <w:r w:rsidRPr="00564148">
              <w:rPr>
                <w:rFonts w:ascii="Arial" w:hAnsi="Arial" w:cs="Arial"/>
                <w:sz w:val="20"/>
                <w:szCs w:val="20"/>
              </w:rPr>
              <w:t>Niños, niñas, jóvenes, adultos, personas mayores, personas con discapacidad, personas en condición de fragilidad social y comunidad en general.</w:t>
            </w:r>
          </w:p>
        </w:tc>
      </w:tr>
      <w:tr w:rsidR="00825199" w:rsidRPr="00564148" w14:paraId="31DE22E9" w14:textId="77777777" w:rsidTr="006C4E2D">
        <w:trPr>
          <w:jc w:val="center"/>
        </w:trPr>
        <w:tc>
          <w:tcPr>
            <w:tcW w:w="10010" w:type="dxa"/>
          </w:tcPr>
          <w:p w14:paraId="62541F5A" w14:textId="77777777" w:rsidR="00825199" w:rsidRPr="00564148" w:rsidRDefault="00825199" w:rsidP="00825199">
            <w:pPr>
              <w:spacing w:after="0" w:line="240" w:lineRule="auto"/>
              <w:ind w:left="720"/>
              <w:rPr>
                <w:rFonts w:ascii="Arial" w:hAnsi="Arial" w:cs="Arial"/>
                <w:b/>
                <w:sz w:val="20"/>
                <w:szCs w:val="20"/>
              </w:rPr>
            </w:pPr>
          </w:p>
          <w:p w14:paraId="5043A539" w14:textId="77777777" w:rsidR="00825199" w:rsidRPr="00564148" w:rsidRDefault="00825199" w:rsidP="00825199">
            <w:pPr>
              <w:numPr>
                <w:ilvl w:val="0"/>
                <w:numId w:val="3"/>
              </w:numPr>
              <w:spacing w:after="0" w:line="240" w:lineRule="auto"/>
              <w:rPr>
                <w:rFonts w:ascii="Arial" w:hAnsi="Arial" w:cs="Arial"/>
                <w:b/>
                <w:sz w:val="20"/>
                <w:szCs w:val="20"/>
              </w:rPr>
            </w:pPr>
            <w:r w:rsidRPr="00564148">
              <w:rPr>
                <w:rFonts w:ascii="Arial" w:hAnsi="Arial" w:cs="Arial"/>
                <w:b/>
                <w:sz w:val="20"/>
                <w:szCs w:val="20"/>
              </w:rPr>
              <w:t xml:space="preserve">Cuantificación del universo </w:t>
            </w:r>
          </w:p>
          <w:p w14:paraId="4E265A44" w14:textId="77777777" w:rsidR="00825199" w:rsidRDefault="00E91233" w:rsidP="001B5B27">
            <w:pPr>
              <w:ind w:left="708"/>
              <w:jc w:val="both"/>
              <w:rPr>
                <w:rFonts w:ascii="Arial" w:hAnsi="Arial" w:cs="Arial"/>
                <w:color w:val="000000"/>
                <w:sz w:val="18"/>
                <w:szCs w:val="18"/>
              </w:rPr>
            </w:pPr>
            <w:r w:rsidRPr="00564148">
              <w:rPr>
                <w:rFonts w:ascii="Arial" w:hAnsi="Arial" w:cs="Arial"/>
                <w:color w:val="000000"/>
                <w:sz w:val="18"/>
                <w:szCs w:val="18"/>
              </w:rPr>
              <w:t xml:space="preserve">Dentro de la población local que integra este grupo etáreo se identifica un número importante de </w:t>
            </w:r>
            <w:r w:rsidR="001B5B27" w:rsidRPr="00564148">
              <w:rPr>
                <w:rFonts w:ascii="Arial" w:hAnsi="Arial" w:cs="Arial"/>
                <w:color w:val="000000"/>
                <w:sz w:val="18"/>
                <w:szCs w:val="18"/>
              </w:rPr>
              <w:t>personas mayores</w:t>
            </w:r>
            <w:r w:rsidRPr="00564148">
              <w:rPr>
                <w:rFonts w:ascii="Arial" w:hAnsi="Arial" w:cs="Arial"/>
                <w:color w:val="000000"/>
                <w:sz w:val="18"/>
                <w:szCs w:val="18"/>
              </w:rPr>
              <w:t xml:space="preserve"> de los cuales la población con mayor grado de vulnerabilidad se encuentra registrada en las bases de datos de la Secretaría Distrital de Integración Social. Ello permite identificar un número de beneficiarios equivalente a 649 adultos mayores de la localidad, que se </w:t>
            </w:r>
            <w:r w:rsidR="001B5B27" w:rsidRPr="00564148">
              <w:rPr>
                <w:rFonts w:ascii="Arial" w:hAnsi="Arial" w:cs="Arial"/>
                <w:color w:val="000000"/>
                <w:sz w:val="18"/>
                <w:szCs w:val="18"/>
              </w:rPr>
              <w:t>atienden con</w:t>
            </w:r>
            <w:r w:rsidRPr="00564148">
              <w:rPr>
                <w:rFonts w:ascii="Arial" w:hAnsi="Arial" w:cs="Arial"/>
                <w:color w:val="000000"/>
                <w:sz w:val="18"/>
                <w:szCs w:val="18"/>
              </w:rPr>
              <w:t xml:space="preserve"> los recursos del Fondo de Desarrollo Local.</w:t>
            </w:r>
          </w:p>
          <w:p w14:paraId="3061C563" w14:textId="74135B6E" w:rsidR="00612CCA" w:rsidRPr="00564148" w:rsidRDefault="0032145B" w:rsidP="0032145B">
            <w:pPr>
              <w:ind w:left="708"/>
              <w:jc w:val="both"/>
              <w:rPr>
                <w:rFonts w:ascii="Arial" w:hAnsi="Arial" w:cs="Arial"/>
                <w:color w:val="000000"/>
                <w:sz w:val="18"/>
                <w:szCs w:val="18"/>
              </w:rPr>
            </w:pPr>
            <w:r>
              <w:rPr>
                <w:rFonts w:ascii="Arial" w:hAnsi="Arial" w:cs="Arial"/>
                <w:color w:val="000000"/>
                <w:sz w:val="18"/>
                <w:szCs w:val="18"/>
              </w:rPr>
              <w:t>7</w:t>
            </w:r>
            <w:r w:rsidR="005024DA">
              <w:rPr>
                <w:rFonts w:ascii="Arial" w:hAnsi="Arial" w:cs="Arial"/>
                <w:color w:val="000000"/>
                <w:sz w:val="18"/>
                <w:szCs w:val="18"/>
              </w:rPr>
              <w:t>.</w:t>
            </w:r>
            <w:r>
              <w:rPr>
                <w:rFonts w:ascii="Arial" w:hAnsi="Arial" w:cs="Arial"/>
                <w:color w:val="000000"/>
                <w:sz w:val="18"/>
                <w:szCs w:val="18"/>
              </w:rPr>
              <w:t xml:space="preserve">446 </w:t>
            </w:r>
            <w:r w:rsidRPr="00564148">
              <w:rPr>
                <w:rFonts w:ascii="Arial" w:hAnsi="Arial" w:cs="Arial"/>
                <w:sz w:val="20"/>
                <w:szCs w:val="20"/>
              </w:rPr>
              <w:t>Niños, niñas, jóvenes, adultos, personas mayores, personas con discapacidad, personas en condición de fragilidad social y comunidad en general.</w:t>
            </w:r>
          </w:p>
        </w:tc>
      </w:tr>
      <w:tr w:rsidR="00825199" w:rsidRPr="00564148" w14:paraId="5BE49792" w14:textId="77777777" w:rsidTr="006C4E2D">
        <w:trPr>
          <w:jc w:val="center"/>
        </w:trPr>
        <w:tc>
          <w:tcPr>
            <w:tcW w:w="10010" w:type="dxa"/>
          </w:tcPr>
          <w:p w14:paraId="31EE041C" w14:textId="77777777" w:rsidR="00825199" w:rsidRPr="00564148" w:rsidRDefault="00825199" w:rsidP="00825199">
            <w:pPr>
              <w:spacing w:after="0" w:line="240" w:lineRule="auto"/>
              <w:ind w:left="720"/>
              <w:rPr>
                <w:rFonts w:ascii="Arial" w:hAnsi="Arial" w:cs="Arial"/>
                <w:b/>
                <w:sz w:val="20"/>
                <w:szCs w:val="20"/>
              </w:rPr>
            </w:pPr>
          </w:p>
          <w:p w14:paraId="13207A3F" w14:textId="77777777" w:rsidR="00AF4173" w:rsidRDefault="00825199" w:rsidP="00825199">
            <w:pPr>
              <w:numPr>
                <w:ilvl w:val="0"/>
                <w:numId w:val="3"/>
              </w:numPr>
              <w:spacing w:after="0" w:line="240" w:lineRule="auto"/>
              <w:rPr>
                <w:rFonts w:ascii="Arial" w:hAnsi="Arial" w:cs="Arial"/>
                <w:b/>
                <w:sz w:val="20"/>
                <w:szCs w:val="20"/>
              </w:rPr>
            </w:pPr>
            <w:r w:rsidRPr="00564148">
              <w:rPr>
                <w:rFonts w:ascii="Arial" w:hAnsi="Arial" w:cs="Arial"/>
                <w:b/>
                <w:sz w:val="20"/>
                <w:szCs w:val="20"/>
              </w:rPr>
              <w:t>Localización del universo</w:t>
            </w:r>
          </w:p>
          <w:p w14:paraId="5FFE6EB8" w14:textId="77777777" w:rsidR="00825199" w:rsidRPr="00564148" w:rsidRDefault="00825199" w:rsidP="00AF4173">
            <w:pPr>
              <w:spacing w:after="0" w:line="240" w:lineRule="auto"/>
              <w:ind w:left="1068"/>
              <w:rPr>
                <w:rFonts w:ascii="Arial" w:hAnsi="Arial" w:cs="Arial"/>
                <w:b/>
                <w:sz w:val="20"/>
                <w:szCs w:val="20"/>
              </w:rPr>
            </w:pPr>
            <w:r w:rsidRPr="00564148">
              <w:rPr>
                <w:rFonts w:ascii="Arial" w:hAnsi="Arial" w:cs="Arial"/>
                <w:b/>
                <w:sz w:val="20"/>
                <w:szCs w:val="20"/>
              </w:rPr>
              <w:t xml:space="preserve"> </w:t>
            </w:r>
          </w:p>
          <w:p w14:paraId="3EEA6CA6" w14:textId="77777777" w:rsidR="002C33CB" w:rsidRPr="00564148" w:rsidRDefault="002C33CB" w:rsidP="002C33CB">
            <w:pPr>
              <w:numPr>
                <w:ilvl w:val="0"/>
                <w:numId w:val="16"/>
              </w:numPr>
              <w:rPr>
                <w:rFonts w:ascii="Arial" w:hAnsi="Arial" w:cs="Arial"/>
                <w:sz w:val="20"/>
              </w:rPr>
            </w:pPr>
            <w:r w:rsidRPr="00564148">
              <w:rPr>
                <w:rFonts w:ascii="Arial" w:hAnsi="Arial" w:cs="Arial"/>
                <w:sz w:val="20"/>
              </w:rPr>
              <w:t xml:space="preserve">UPZ Doce de </w:t>
            </w:r>
            <w:r w:rsidR="001B5B27" w:rsidRPr="00564148">
              <w:rPr>
                <w:rFonts w:ascii="Arial" w:hAnsi="Arial" w:cs="Arial"/>
                <w:sz w:val="20"/>
              </w:rPr>
              <w:t>octubre</w:t>
            </w:r>
            <w:r w:rsidRPr="00564148">
              <w:rPr>
                <w:rFonts w:ascii="Arial" w:hAnsi="Arial" w:cs="Arial"/>
                <w:sz w:val="20"/>
              </w:rPr>
              <w:t xml:space="preserve"> 22</w:t>
            </w:r>
          </w:p>
          <w:p w14:paraId="4256F40C" w14:textId="77777777" w:rsidR="002C33CB" w:rsidRPr="00564148" w:rsidRDefault="002C33CB" w:rsidP="002C33CB">
            <w:pPr>
              <w:numPr>
                <w:ilvl w:val="0"/>
                <w:numId w:val="16"/>
              </w:numPr>
              <w:rPr>
                <w:rFonts w:ascii="Arial" w:hAnsi="Arial" w:cs="Arial"/>
                <w:sz w:val="20"/>
              </w:rPr>
            </w:pPr>
            <w:r w:rsidRPr="00564148">
              <w:rPr>
                <w:rFonts w:ascii="Arial" w:hAnsi="Arial" w:cs="Arial"/>
                <w:sz w:val="20"/>
              </w:rPr>
              <w:t>UPZ Los Andes 21</w:t>
            </w:r>
          </w:p>
          <w:p w14:paraId="1CDD3EBD" w14:textId="77777777" w:rsidR="002C33CB" w:rsidRPr="00564148" w:rsidRDefault="002C33CB" w:rsidP="002C33CB">
            <w:pPr>
              <w:numPr>
                <w:ilvl w:val="0"/>
                <w:numId w:val="16"/>
              </w:numPr>
              <w:rPr>
                <w:rFonts w:ascii="Arial" w:hAnsi="Arial" w:cs="Arial"/>
                <w:sz w:val="20"/>
              </w:rPr>
            </w:pPr>
            <w:r w:rsidRPr="00564148">
              <w:rPr>
                <w:rFonts w:ascii="Arial" w:hAnsi="Arial" w:cs="Arial"/>
                <w:sz w:val="20"/>
              </w:rPr>
              <w:t>UPZ Los Alcázares 98</w:t>
            </w:r>
          </w:p>
          <w:p w14:paraId="6EBC8BFC" w14:textId="77777777" w:rsidR="002C33CB" w:rsidRPr="00564148" w:rsidRDefault="002C33CB" w:rsidP="002C33CB">
            <w:pPr>
              <w:numPr>
                <w:ilvl w:val="0"/>
                <w:numId w:val="16"/>
              </w:numPr>
              <w:rPr>
                <w:rFonts w:ascii="Arial" w:hAnsi="Arial" w:cs="Arial"/>
                <w:sz w:val="20"/>
              </w:rPr>
            </w:pPr>
            <w:r w:rsidRPr="00564148">
              <w:rPr>
                <w:rFonts w:ascii="Arial" w:hAnsi="Arial" w:cs="Arial"/>
                <w:sz w:val="20"/>
              </w:rPr>
              <w:t>UPZ El Salitre 103</w:t>
            </w:r>
          </w:p>
          <w:p w14:paraId="52532CA5" w14:textId="77777777" w:rsidR="00825199" w:rsidRPr="00564148" w:rsidRDefault="00825199" w:rsidP="00825199">
            <w:pPr>
              <w:spacing w:after="0" w:line="240" w:lineRule="auto"/>
              <w:rPr>
                <w:rFonts w:ascii="Arial" w:hAnsi="Arial" w:cs="Arial"/>
                <w:sz w:val="20"/>
                <w:szCs w:val="20"/>
              </w:rPr>
            </w:pPr>
          </w:p>
        </w:tc>
      </w:tr>
    </w:tbl>
    <w:p w14:paraId="6B97AFE0" w14:textId="77777777" w:rsidR="00825199" w:rsidRPr="00564148" w:rsidRDefault="00825199" w:rsidP="00825199">
      <w:pPr>
        <w:pStyle w:val="Textoindependiente2"/>
        <w:spacing w:after="0" w:line="240" w:lineRule="auto"/>
        <w:ind w:left="720"/>
        <w:rPr>
          <w:rFonts w:cs="Arial"/>
          <w:b/>
          <w:sz w:val="20"/>
          <w:lang w:val="es-ES"/>
        </w:rPr>
      </w:pPr>
    </w:p>
    <w:p w14:paraId="35431D89" w14:textId="77777777" w:rsidR="00825199" w:rsidRPr="00564148" w:rsidRDefault="00825199" w:rsidP="00825199">
      <w:pPr>
        <w:pStyle w:val="Textoindependiente2"/>
        <w:spacing w:after="0" w:line="240" w:lineRule="auto"/>
        <w:ind w:left="720"/>
        <w:rPr>
          <w:rFonts w:cs="Arial"/>
          <w:b/>
          <w:sz w:val="20"/>
        </w:rPr>
      </w:pPr>
    </w:p>
    <w:p w14:paraId="6AD0DFAB" w14:textId="77777777" w:rsidR="00825199" w:rsidRPr="00564148" w:rsidRDefault="00825199" w:rsidP="00842A1C">
      <w:pPr>
        <w:pStyle w:val="Textoindependiente2"/>
        <w:numPr>
          <w:ilvl w:val="0"/>
          <w:numId w:val="2"/>
        </w:numPr>
        <w:spacing w:after="0" w:line="240" w:lineRule="auto"/>
        <w:rPr>
          <w:rFonts w:cs="Arial"/>
          <w:b/>
          <w:sz w:val="20"/>
        </w:rPr>
      </w:pPr>
      <w:r w:rsidRPr="00564148">
        <w:rPr>
          <w:rFonts w:cs="Arial"/>
          <w:b/>
          <w:sz w:val="20"/>
        </w:rPr>
        <w:t xml:space="preserve">LINEAS DE INVERSIÓN </w:t>
      </w:r>
    </w:p>
    <w:p w14:paraId="6A218739" w14:textId="77777777" w:rsidR="00825199" w:rsidRPr="00564148" w:rsidRDefault="00825199" w:rsidP="00825199">
      <w:pPr>
        <w:pStyle w:val="Textoindependiente2"/>
        <w:spacing w:after="0" w:line="240" w:lineRule="auto"/>
        <w:ind w:left="720"/>
        <w:rPr>
          <w:rFonts w:cs="Arial"/>
          <w:b/>
          <w:sz w:val="20"/>
        </w:rPr>
      </w:pPr>
    </w:p>
    <w:tbl>
      <w:tblPr>
        <w:tblW w:w="1006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064"/>
      </w:tblGrid>
      <w:tr w:rsidR="00825199" w:rsidRPr="00564148" w14:paraId="7ECF5B51" w14:textId="77777777" w:rsidTr="006C4E2D">
        <w:trPr>
          <w:trHeight w:val="734"/>
          <w:jc w:val="center"/>
        </w:trPr>
        <w:tc>
          <w:tcPr>
            <w:tcW w:w="10064" w:type="dxa"/>
            <w:shd w:val="clear" w:color="auto" w:fill="D9D9D9"/>
          </w:tcPr>
          <w:p w14:paraId="234D8953" w14:textId="77777777" w:rsidR="00825199" w:rsidRPr="00564148" w:rsidRDefault="00825199" w:rsidP="00825199">
            <w:pPr>
              <w:spacing w:after="0" w:line="240" w:lineRule="auto"/>
              <w:ind w:left="360"/>
              <w:rPr>
                <w:rFonts w:ascii="Arial" w:hAnsi="Arial" w:cs="Arial"/>
                <w:b/>
                <w:sz w:val="20"/>
                <w:szCs w:val="20"/>
              </w:rPr>
            </w:pPr>
          </w:p>
          <w:p w14:paraId="7099F30A" w14:textId="77777777" w:rsidR="00825199" w:rsidRPr="00564148" w:rsidRDefault="00825199" w:rsidP="00825199">
            <w:pPr>
              <w:spacing w:after="0" w:line="240" w:lineRule="auto"/>
              <w:ind w:left="360"/>
              <w:rPr>
                <w:rFonts w:ascii="Arial" w:hAnsi="Arial" w:cs="Arial"/>
                <w:b/>
                <w:sz w:val="20"/>
                <w:szCs w:val="20"/>
              </w:rPr>
            </w:pPr>
            <w:r w:rsidRPr="00564148">
              <w:rPr>
                <w:rFonts w:ascii="Arial" w:hAnsi="Arial" w:cs="Arial"/>
                <w:b/>
                <w:sz w:val="20"/>
                <w:szCs w:val="20"/>
              </w:rPr>
              <w:t>LÍNEA(S)</w:t>
            </w:r>
            <w:r w:rsidRPr="00564148">
              <w:rPr>
                <w:rFonts w:ascii="Arial" w:hAnsi="Arial" w:cs="Arial"/>
                <w:sz w:val="20"/>
                <w:szCs w:val="20"/>
              </w:rPr>
              <w:t xml:space="preserve"> </w:t>
            </w:r>
            <w:r w:rsidRPr="00564148">
              <w:rPr>
                <w:rFonts w:ascii="Arial" w:hAnsi="Arial" w:cs="Arial"/>
                <w:b/>
                <w:sz w:val="20"/>
                <w:szCs w:val="20"/>
              </w:rPr>
              <w:t>DE INVERSIÓN</w:t>
            </w:r>
          </w:p>
          <w:p w14:paraId="5D0DC82F" w14:textId="77777777" w:rsidR="00825199" w:rsidRPr="00564148" w:rsidRDefault="00825199" w:rsidP="00825199">
            <w:pPr>
              <w:spacing w:after="0" w:line="240" w:lineRule="auto"/>
              <w:ind w:left="360"/>
              <w:rPr>
                <w:rFonts w:ascii="Arial" w:hAnsi="Arial" w:cs="Arial"/>
                <w:i/>
                <w:sz w:val="20"/>
                <w:szCs w:val="20"/>
              </w:rPr>
            </w:pPr>
          </w:p>
          <w:p w14:paraId="74C58F28" w14:textId="77777777" w:rsidR="00825199" w:rsidRPr="00564148" w:rsidRDefault="00825199" w:rsidP="00825199">
            <w:pPr>
              <w:spacing w:after="0" w:line="240" w:lineRule="auto"/>
              <w:ind w:left="360"/>
              <w:rPr>
                <w:rFonts w:ascii="Arial" w:hAnsi="Arial" w:cs="Arial"/>
                <w:b/>
                <w:i/>
                <w:sz w:val="20"/>
                <w:szCs w:val="20"/>
              </w:rPr>
            </w:pPr>
            <w:r w:rsidRPr="00564148">
              <w:rPr>
                <w:rFonts w:ascii="Arial" w:hAnsi="Arial" w:cs="Arial"/>
                <w:i/>
                <w:sz w:val="20"/>
                <w:szCs w:val="20"/>
              </w:rPr>
              <w:t>Identifique la</w:t>
            </w:r>
            <w:r w:rsidRPr="00564148">
              <w:rPr>
                <w:rFonts w:ascii="Arial" w:hAnsi="Arial" w:cs="Arial"/>
                <w:sz w:val="20"/>
                <w:szCs w:val="20"/>
              </w:rPr>
              <w:t xml:space="preserve">s (s) </w:t>
            </w:r>
            <w:r w:rsidRPr="00564148">
              <w:rPr>
                <w:rFonts w:ascii="Arial" w:hAnsi="Arial" w:cs="Arial"/>
                <w:i/>
                <w:sz w:val="20"/>
                <w:szCs w:val="20"/>
              </w:rPr>
              <w:t>línea</w:t>
            </w:r>
            <w:r w:rsidRPr="00564148">
              <w:rPr>
                <w:rFonts w:ascii="Arial" w:hAnsi="Arial" w:cs="Arial"/>
                <w:sz w:val="20"/>
                <w:szCs w:val="20"/>
              </w:rPr>
              <w:t xml:space="preserve">(s) </w:t>
            </w:r>
            <w:r w:rsidRPr="00564148">
              <w:rPr>
                <w:rFonts w:ascii="Arial" w:hAnsi="Arial" w:cs="Arial"/>
                <w:i/>
                <w:sz w:val="20"/>
                <w:szCs w:val="20"/>
              </w:rPr>
              <w:t>de inversión por sector, en la que se enmarca el proyecto.</w:t>
            </w:r>
          </w:p>
          <w:p w14:paraId="5A11FACC" w14:textId="77777777" w:rsidR="00825199" w:rsidRPr="00564148" w:rsidRDefault="00825199" w:rsidP="00825199">
            <w:pPr>
              <w:spacing w:after="0" w:line="240" w:lineRule="auto"/>
              <w:rPr>
                <w:rFonts w:ascii="Arial" w:hAnsi="Arial" w:cs="Arial"/>
                <w:sz w:val="20"/>
                <w:szCs w:val="20"/>
              </w:rPr>
            </w:pPr>
          </w:p>
        </w:tc>
      </w:tr>
      <w:tr w:rsidR="00825199" w:rsidRPr="00564148" w14:paraId="17231F6F" w14:textId="77777777" w:rsidTr="006C4E2D">
        <w:trPr>
          <w:jc w:val="center"/>
        </w:trPr>
        <w:tc>
          <w:tcPr>
            <w:tcW w:w="10064" w:type="dxa"/>
            <w:shd w:val="clear" w:color="auto" w:fill="FFFFFF"/>
          </w:tcPr>
          <w:p w14:paraId="73EF3240" w14:textId="77777777" w:rsidR="00825199" w:rsidRPr="00564148" w:rsidRDefault="00825199" w:rsidP="00825199">
            <w:pPr>
              <w:spacing w:after="0" w:line="240" w:lineRule="auto"/>
              <w:ind w:left="708"/>
              <w:rPr>
                <w:rFonts w:ascii="Arial" w:hAnsi="Arial" w:cs="Arial"/>
                <w:b/>
                <w:sz w:val="20"/>
                <w:szCs w:val="20"/>
              </w:rPr>
            </w:pPr>
            <w:r w:rsidRPr="00564148">
              <w:rPr>
                <w:rFonts w:ascii="Arial" w:hAnsi="Arial" w:cs="Arial"/>
                <w:b/>
                <w:sz w:val="20"/>
                <w:szCs w:val="20"/>
              </w:rPr>
              <w:t>Relacione la línea(s) de inversión local:</w:t>
            </w:r>
          </w:p>
          <w:p w14:paraId="3A67BCF5" w14:textId="77777777" w:rsidR="00825199" w:rsidRPr="00564148" w:rsidRDefault="00825199" w:rsidP="00825199">
            <w:pPr>
              <w:spacing w:after="0" w:line="240" w:lineRule="auto"/>
              <w:ind w:left="708"/>
              <w:rPr>
                <w:rFonts w:ascii="Arial" w:hAnsi="Arial" w:cs="Arial"/>
                <w:b/>
                <w:sz w:val="20"/>
                <w:szCs w:val="20"/>
              </w:rPr>
            </w:pPr>
          </w:p>
          <w:p w14:paraId="38C8D8A6" w14:textId="77777777" w:rsidR="00825199" w:rsidRPr="00564148" w:rsidRDefault="00825199" w:rsidP="00825199">
            <w:pPr>
              <w:spacing w:after="0" w:line="240" w:lineRule="auto"/>
              <w:ind w:left="708"/>
              <w:rPr>
                <w:rFonts w:ascii="Arial" w:hAnsi="Arial" w:cs="Arial"/>
                <w:sz w:val="20"/>
                <w:szCs w:val="20"/>
              </w:rPr>
            </w:pPr>
            <w:r w:rsidRPr="00564148">
              <w:rPr>
                <w:rFonts w:ascii="Arial" w:hAnsi="Arial" w:cs="Arial"/>
                <w:sz w:val="20"/>
                <w:szCs w:val="20"/>
              </w:rPr>
              <w:t>ATENCIÓN A POBLACIÓN VULNERABLE</w:t>
            </w:r>
          </w:p>
          <w:p w14:paraId="0C2C2363" w14:textId="77777777" w:rsidR="00825199" w:rsidRPr="00564148" w:rsidRDefault="00825199" w:rsidP="00825199">
            <w:pPr>
              <w:spacing w:after="0" w:line="240" w:lineRule="auto"/>
              <w:ind w:left="708"/>
              <w:rPr>
                <w:rFonts w:ascii="Arial" w:hAnsi="Arial" w:cs="Arial"/>
                <w:b/>
                <w:sz w:val="20"/>
                <w:szCs w:val="20"/>
              </w:rPr>
            </w:pPr>
          </w:p>
          <w:p w14:paraId="14564098" w14:textId="77777777" w:rsidR="00825199" w:rsidRPr="00564148" w:rsidRDefault="00825199" w:rsidP="00825199">
            <w:pPr>
              <w:spacing w:after="0" w:line="240" w:lineRule="auto"/>
              <w:ind w:left="708"/>
              <w:rPr>
                <w:rFonts w:ascii="Arial" w:hAnsi="Arial" w:cs="Arial"/>
                <w:b/>
                <w:sz w:val="20"/>
                <w:szCs w:val="20"/>
              </w:rPr>
            </w:pPr>
            <w:r w:rsidRPr="00564148">
              <w:rPr>
                <w:rFonts w:ascii="Arial" w:hAnsi="Arial" w:cs="Arial"/>
                <w:b/>
                <w:sz w:val="20"/>
                <w:szCs w:val="20"/>
              </w:rPr>
              <w:t>Escriba aquí el concepto al cual hace referencia la línea de inversión:</w:t>
            </w:r>
          </w:p>
          <w:p w14:paraId="4BF8C077" w14:textId="77777777" w:rsidR="00825199" w:rsidRPr="00564148" w:rsidRDefault="00825199" w:rsidP="00825199">
            <w:pPr>
              <w:spacing w:after="0" w:line="240" w:lineRule="auto"/>
              <w:ind w:left="708"/>
              <w:rPr>
                <w:rFonts w:ascii="Arial" w:hAnsi="Arial" w:cs="Arial"/>
                <w:b/>
                <w:sz w:val="20"/>
                <w:szCs w:val="20"/>
              </w:rPr>
            </w:pPr>
          </w:p>
          <w:p w14:paraId="20FC6661" w14:textId="77777777" w:rsidR="00825199" w:rsidRPr="00564148" w:rsidRDefault="009D2004" w:rsidP="00825199">
            <w:pPr>
              <w:spacing w:after="0" w:line="240" w:lineRule="auto"/>
              <w:ind w:left="708"/>
              <w:rPr>
                <w:rFonts w:ascii="Arial" w:hAnsi="Arial" w:cs="Arial"/>
                <w:sz w:val="20"/>
                <w:szCs w:val="20"/>
              </w:rPr>
            </w:pPr>
            <w:r w:rsidRPr="00564148">
              <w:rPr>
                <w:rFonts w:ascii="Arial" w:hAnsi="Arial" w:cs="Arial"/>
                <w:sz w:val="20"/>
                <w:szCs w:val="20"/>
              </w:rPr>
              <w:t>Apoyo económico – Subsidio C</w:t>
            </w:r>
            <w:r w:rsidR="00825199" w:rsidRPr="00564148">
              <w:rPr>
                <w:rFonts w:ascii="Arial" w:hAnsi="Arial" w:cs="Arial"/>
                <w:sz w:val="20"/>
                <w:szCs w:val="20"/>
              </w:rPr>
              <w:t xml:space="preserve"> a persona mayor</w:t>
            </w:r>
          </w:p>
          <w:p w14:paraId="5A8E10B0" w14:textId="29DDDBAF" w:rsidR="00825199" w:rsidRPr="00564148" w:rsidRDefault="006B5A83" w:rsidP="00D54043">
            <w:pPr>
              <w:spacing w:after="0" w:line="240" w:lineRule="auto"/>
              <w:ind w:left="708"/>
              <w:rPr>
                <w:rFonts w:ascii="Arial" w:hAnsi="Arial" w:cs="Arial"/>
                <w:sz w:val="20"/>
                <w:szCs w:val="20"/>
              </w:rPr>
            </w:pPr>
            <w:r w:rsidRPr="00564148">
              <w:rPr>
                <w:rFonts w:ascii="Arial" w:hAnsi="Arial" w:cs="Arial"/>
                <w:sz w:val="20"/>
                <w:szCs w:val="20"/>
              </w:rPr>
              <w:t>Ayudas Técnicas a personas en condición de discapacidad (no incluidas en el POS).</w:t>
            </w:r>
          </w:p>
        </w:tc>
      </w:tr>
    </w:tbl>
    <w:p w14:paraId="3979A397" w14:textId="77777777" w:rsidR="00825199" w:rsidRPr="00564148" w:rsidRDefault="00825199" w:rsidP="00825199">
      <w:pPr>
        <w:pStyle w:val="Textoindependiente2"/>
        <w:spacing w:after="0" w:line="240" w:lineRule="auto"/>
        <w:ind w:left="720"/>
        <w:rPr>
          <w:rFonts w:cs="Arial"/>
          <w:b/>
          <w:sz w:val="20"/>
        </w:rPr>
      </w:pPr>
    </w:p>
    <w:p w14:paraId="0A85AF86" w14:textId="77777777" w:rsidR="00825199" w:rsidRPr="00564148" w:rsidRDefault="00825199" w:rsidP="00825199">
      <w:pPr>
        <w:pStyle w:val="Textoindependiente2"/>
        <w:spacing w:after="0" w:line="240" w:lineRule="auto"/>
        <w:ind w:left="720"/>
        <w:rPr>
          <w:rFonts w:cs="Arial"/>
          <w:b/>
          <w:sz w:val="20"/>
        </w:rPr>
      </w:pPr>
    </w:p>
    <w:p w14:paraId="45AB6F16" w14:textId="77777777" w:rsidR="00825199" w:rsidRPr="00564148" w:rsidRDefault="00825199" w:rsidP="00842A1C">
      <w:pPr>
        <w:pStyle w:val="Textoindependiente2"/>
        <w:numPr>
          <w:ilvl w:val="0"/>
          <w:numId w:val="2"/>
        </w:numPr>
        <w:spacing w:after="0" w:line="240" w:lineRule="auto"/>
        <w:rPr>
          <w:rFonts w:cs="Arial"/>
          <w:b/>
          <w:sz w:val="20"/>
        </w:rPr>
      </w:pPr>
      <w:r w:rsidRPr="00564148">
        <w:rPr>
          <w:rFonts w:cs="Arial"/>
          <w:b/>
          <w:sz w:val="20"/>
        </w:rPr>
        <w:t>OBJETIVOS</w:t>
      </w:r>
    </w:p>
    <w:p w14:paraId="5CD17CCD" w14:textId="77777777" w:rsidR="00825199" w:rsidRPr="00564148" w:rsidRDefault="00825199" w:rsidP="00825199">
      <w:pPr>
        <w:pStyle w:val="Textoindependiente2"/>
        <w:spacing w:after="0" w:line="240" w:lineRule="auto"/>
        <w:ind w:left="720"/>
        <w:rPr>
          <w:rFonts w:cs="Arial"/>
          <w:b/>
          <w:sz w:val="20"/>
        </w:rPr>
      </w:pPr>
    </w:p>
    <w:tbl>
      <w:tblPr>
        <w:tblW w:w="9993"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9993"/>
      </w:tblGrid>
      <w:tr w:rsidR="00825199" w:rsidRPr="00564148" w14:paraId="74BB89C9" w14:textId="77777777" w:rsidTr="006C4E2D">
        <w:trPr>
          <w:jc w:val="center"/>
        </w:trPr>
        <w:tc>
          <w:tcPr>
            <w:tcW w:w="9993" w:type="dxa"/>
            <w:shd w:val="clear" w:color="auto" w:fill="DBDBDB"/>
          </w:tcPr>
          <w:p w14:paraId="6BADAE32" w14:textId="77777777" w:rsidR="00825199" w:rsidRPr="00564148" w:rsidRDefault="00825199" w:rsidP="00825199">
            <w:pPr>
              <w:spacing w:after="0" w:line="240" w:lineRule="auto"/>
              <w:ind w:left="360"/>
              <w:rPr>
                <w:rFonts w:ascii="Arial" w:hAnsi="Arial" w:cs="Arial"/>
                <w:b/>
                <w:sz w:val="20"/>
                <w:szCs w:val="20"/>
              </w:rPr>
            </w:pPr>
          </w:p>
          <w:p w14:paraId="01009952" w14:textId="77777777" w:rsidR="00825199" w:rsidRPr="00564148" w:rsidRDefault="00825199" w:rsidP="00825199">
            <w:pPr>
              <w:spacing w:after="0" w:line="240" w:lineRule="auto"/>
              <w:ind w:left="360"/>
              <w:rPr>
                <w:rFonts w:ascii="Arial" w:hAnsi="Arial" w:cs="Arial"/>
                <w:b/>
                <w:sz w:val="20"/>
                <w:szCs w:val="20"/>
              </w:rPr>
            </w:pPr>
            <w:r w:rsidRPr="00564148">
              <w:rPr>
                <w:rFonts w:ascii="Arial" w:hAnsi="Arial" w:cs="Arial"/>
                <w:b/>
                <w:sz w:val="20"/>
                <w:szCs w:val="20"/>
              </w:rPr>
              <w:t>OBJETIVOS</w:t>
            </w:r>
          </w:p>
          <w:p w14:paraId="0F069AA9" w14:textId="77777777" w:rsidR="00825199" w:rsidRPr="00564148" w:rsidRDefault="00825199" w:rsidP="00825199">
            <w:pPr>
              <w:spacing w:after="0" w:line="240" w:lineRule="auto"/>
              <w:ind w:left="360"/>
              <w:rPr>
                <w:rFonts w:ascii="Arial" w:hAnsi="Arial" w:cs="Arial"/>
                <w:b/>
                <w:sz w:val="20"/>
                <w:szCs w:val="20"/>
              </w:rPr>
            </w:pPr>
          </w:p>
          <w:p w14:paraId="0B67FDE5" w14:textId="77777777" w:rsidR="00825199" w:rsidRPr="00564148" w:rsidRDefault="00825199" w:rsidP="00825199">
            <w:pPr>
              <w:spacing w:after="0" w:line="240" w:lineRule="auto"/>
              <w:ind w:left="360"/>
              <w:rPr>
                <w:rFonts w:ascii="Arial" w:hAnsi="Arial" w:cs="Arial"/>
                <w:i/>
                <w:sz w:val="20"/>
                <w:szCs w:val="20"/>
              </w:rPr>
            </w:pPr>
            <w:r w:rsidRPr="00564148">
              <w:rPr>
                <w:rFonts w:ascii="Arial" w:hAnsi="Arial" w:cs="Arial"/>
                <w:i/>
                <w:sz w:val="20"/>
                <w:szCs w:val="20"/>
              </w:rPr>
              <w:t>Defina el objetivo general y los específicos que espera cumplir con el proyecto.</w:t>
            </w:r>
          </w:p>
          <w:p w14:paraId="2F83F786" w14:textId="77777777" w:rsidR="00825199" w:rsidRPr="00564148" w:rsidRDefault="00825199" w:rsidP="00825199">
            <w:pPr>
              <w:spacing w:after="0" w:line="240" w:lineRule="auto"/>
              <w:ind w:left="360"/>
              <w:rPr>
                <w:rFonts w:ascii="Arial" w:hAnsi="Arial" w:cs="Arial"/>
                <w:sz w:val="20"/>
                <w:szCs w:val="20"/>
              </w:rPr>
            </w:pPr>
          </w:p>
        </w:tc>
      </w:tr>
      <w:tr w:rsidR="00825199" w:rsidRPr="00564148" w14:paraId="08338D5A" w14:textId="77777777" w:rsidTr="006C4E2D">
        <w:trPr>
          <w:jc w:val="center"/>
        </w:trPr>
        <w:tc>
          <w:tcPr>
            <w:tcW w:w="9993" w:type="dxa"/>
          </w:tcPr>
          <w:p w14:paraId="59A1CBC2" w14:textId="77777777" w:rsidR="00825199" w:rsidRPr="00564148" w:rsidRDefault="00825199" w:rsidP="00825199">
            <w:pPr>
              <w:spacing w:after="0" w:line="240" w:lineRule="auto"/>
              <w:ind w:left="708"/>
              <w:rPr>
                <w:rFonts w:ascii="Arial" w:hAnsi="Arial" w:cs="Arial"/>
                <w:b/>
                <w:sz w:val="20"/>
                <w:szCs w:val="20"/>
              </w:rPr>
            </w:pPr>
          </w:p>
          <w:p w14:paraId="2F12AAB8" w14:textId="77777777" w:rsidR="00825199" w:rsidRPr="00564148" w:rsidRDefault="00825199" w:rsidP="00825199">
            <w:pPr>
              <w:spacing w:after="0" w:line="240" w:lineRule="auto"/>
              <w:ind w:left="708"/>
              <w:rPr>
                <w:rFonts w:ascii="Arial" w:hAnsi="Arial" w:cs="Arial"/>
                <w:b/>
                <w:sz w:val="20"/>
                <w:szCs w:val="20"/>
              </w:rPr>
            </w:pPr>
            <w:r w:rsidRPr="00564148">
              <w:rPr>
                <w:rFonts w:ascii="Arial" w:hAnsi="Arial" w:cs="Arial"/>
                <w:b/>
                <w:sz w:val="20"/>
                <w:szCs w:val="20"/>
              </w:rPr>
              <w:t>Objetivo General</w:t>
            </w:r>
          </w:p>
          <w:p w14:paraId="7A2C1521" w14:textId="77777777" w:rsidR="00825199" w:rsidRPr="00564148" w:rsidRDefault="00F04676" w:rsidP="00AF4173">
            <w:pPr>
              <w:ind w:left="708"/>
              <w:jc w:val="both"/>
              <w:rPr>
                <w:rFonts w:ascii="Arial" w:hAnsi="Arial" w:cs="Arial"/>
                <w:color w:val="000000"/>
                <w:sz w:val="18"/>
                <w:szCs w:val="18"/>
              </w:rPr>
            </w:pPr>
            <w:r w:rsidRPr="00564148">
              <w:rPr>
                <w:rFonts w:ascii="Arial" w:hAnsi="Arial" w:cs="Arial"/>
                <w:color w:val="000000"/>
                <w:sz w:val="20"/>
                <w:szCs w:val="18"/>
              </w:rPr>
              <w:t xml:space="preserve">Contribuir al mejoramiento de la calidad de vida de las personas </w:t>
            </w:r>
            <w:r w:rsidRPr="00564148">
              <w:rPr>
                <w:rFonts w:ascii="Arial" w:hAnsi="Arial" w:cs="Arial"/>
                <w:iCs/>
                <w:color w:val="000000"/>
                <w:sz w:val="20"/>
                <w:szCs w:val="18"/>
              </w:rPr>
              <w:t xml:space="preserve">mayores que se encuentran </w:t>
            </w:r>
            <w:r w:rsidR="001B5B27" w:rsidRPr="00564148">
              <w:rPr>
                <w:rFonts w:ascii="Arial" w:hAnsi="Arial" w:cs="Arial"/>
                <w:iCs/>
                <w:color w:val="000000"/>
                <w:sz w:val="20"/>
                <w:szCs w:val="18"/>
              </w:rPr>
              <w:t>en vulnerabilidad</w:t>
            </w:r>
            <w:r w:rsidRPr="00564148">
              <w:rPr>
                <w:rFonts w:ascii="Arial" w:hAnsi="Arial" w:cs="Arial"/>
                <w:iCs/>
                <w:color w:val="000000"/>
                <w:sz w:val="20"/>
                <w:szCs w:val="18"/>
              </w:rPr>
              <w:t xml:space="preserve"> social e inseguridad </w:t>
            </w:r>
            <w:r w:rsidR="001B5B27" w:rsidRPr="00564148">
              <w:rPr>
                <w:rFonts w:ascii="Arial" w:hAnsi="Arial" w:cs="Arial"/>
                <w:iCs/>
                <w:color w:val="000000"/>
                <w:sz w:val="20"/>
                <w:szCs w:val="18"/>
              </w:rPr>
              <w:t>económica y</w:t>
            </w:r>
            <w:r w:rsidRPr="00564148">
              <w:rPr>
                <w:rFonts w:ascii="Arial" w:hAnsi="Arial" w:cs="Arial"/>
                <w:color w:val="000000"/>
                <w:sz w:val="20"/>
                <w:szCs w:val="18"/>
              </w:rPr>
              <w:t xml:space="preserve"> las personas en situación de discapacidad de la localidad de Barrios Unidos</w:t>
            </w:r>
          </w:p>
        </w:tc>
      </w:tr>
      <w:tr w:rsidR="00825199" w:rsidRPr="00564148" w14:paraId="48F9AA09" w14:textId="77777777" w:rsidTr="006C4E2D">
        <w:trPr>
          <w:jc w:val="center"/>
        </w:trPr>
        <w:tc>
          <w:tcPr>
            <w:tcW w:w="9993" w:type="dxa"/>
          </w:tcPr>
          <w:p w14:paraId="3CC25AA3" w14:textId="77777777" w:rsidR="00825199" w:rsidRPr="00564148" w:rsidRDefault="00825199" w:rsidP="00825199">
            <w:pPr>
              <w:spacing w:after="0" w:line="240" w:lineRule="auto"/>
              <w:ind w:left="708"/>
              <w:rPr>
                <w:rFonts w:ascii="Arial" w:hAnsi="Arial" w:cs="Arial"/>
                <w:b/>
                <w:sz w:val="20"/>
                <w:szCs w:val="20"/>
              </w:rPr>
            </w:pPr>
          </w:p>
          <w:p w14:paraId="071BE7C0" w14:textId="77777777" w:rsidR="00825199" w:rsidRPr="00564148" w:rsidRDefault="00825199" w:rsidP="00825199">
            <w:pPr>
              <w:spacing w:after="0" w:line="240" w:lineRule="auto"/>
              <w:ind w:left="708"/>
              <w:rPr>
                <w:rFonts w:ascii="Arial" w:hAnsi="Arial" w:cs="Arial"/>
                <w:b/>
                <w:sz w:val="20"/>
                <w:szCs w:val="20"/>
              </w:rPr>
            </w:pPr>
            <w:r w:rsidRPr="00564148">
              <w:rPr>
                <w:rFonts w:ascii="Arial" w:hAnsi="Arial" w:cs="Arial"/>
                <w:b/>
                <w:sz w:val="20"/>
                <w:szCs w:val="20"/>
              </w:rPr>
              <w:t>Objetivos Específicos</w:t>
            </w:r>
          </w:p>
          <w:p w14:paraId="54965DA2" w14:textId="77777777" w:rsidR="00F04676" w:rsidRPr="00564148" w:rsidRDefault="00F04676" w:rsidP="00AF4173">
            <w:pPr>
              <w:ind w:left="708"/>
              <w:jc w:val="both"/>
              <w:rPr>
                <w:rFonts w:ascii="Arial" w:hAnsi="Arial" w:cs="Arial"/>
                <w:color w:val="000000"/>
                <w:sz w:val="20"/>
                <w:szCs w:val="18"/>
              </w:rPr>
            </w:pPr>
            <w:r w:rsidRPr="00564148">
              <w:rPr>
                <w:rFonts w:ascii="Arial" w:hAnsi="Arial" w:cs="Arial"/>
                <w:color w:val="000000"/>
                <w:sz w:val="20"/>
                <w:szCs w:val="18"/>
              </w:rPr>
              <w:t>Contribuir a la atención de las necesidades básicas, al fortalecimiento de la autonomía, al libre desarrollo de la personalidad y a la materialización de los derechos de las personas m</w:t>
            </w:r>
            <w:r w:rsidR="00443537" w:rsidRPr="00564148">
              <w:rPr>
                <w:rFonts w:ascii="Arial" w:hAnsi="Arial" w:cs="Arial"/>
                <w:color w:val="000000"/>
                <w:sz w:val="20"/>
                <w:szCs w:val="18"/>
              </w:rPr>
              <w:t>ayores a través de la entrega del</w:t>
            </w:r>
            <w:r w:rsidRPr="00564148">
              <w:rPr>
                <w:rFonts w:ascii="Arial" w:hAnsi="Arial" w:cs="Arial"/>
                <w:color w:val="000000"/>
                <w:sz w:val="20"/>
                <w:szCs w:val="18"/>
              </w:rPr>
              <w:t xml:space="preserve"> apoyo económico</w:t>
            </w:r>
            <w:r w:rsidR="00443537" w:rsidRPr="00564148">
              <w:rPr>
                <w:rFonts w:ascii="Arial" w:hAnsi="Arial" w:cs="Arial"/>
                <w:color w:val="000000"/>
                <w:sz w:val="20"/>
                <w:szCs w:val="18"/>
              </w:rPr>
              <w:t xml:space="preserve"> tipo C</w:t>
            </w:r>
            <w:r w:rsidR="0032145B">
              <w:rPr>
                <w:rFonts w:ascii="Arial" w:hAnsi="Arial" w:cs="Arial"/>
                <w:color w:val="000000"/>
                <w:sz w:val="20"/>
                <w:szCs w:val="18"/>
              </w:rPr>
              <w:t>.</w:t>
            </w:r>
          </w:p>
          <w:p w14:paraId="2792E220" w14:textId="77777777" w:rsidR="00825199" w:rsidRPr="00564148" w:rsidRDefault="00F04676" w:rsidP="00AF4173">
            <w:pPr>
              <w:ind w:left="708"/>
              <w:jc w:val="both"/>
              <w:rPr>
                <w:rFonts w:ascii="Arial" w:hAnsi="Arial" w:cs="Arial"/>
                <w:color w:val="000000"/>
                <w:sz w:val="20"/>
                <w:szCs w:val="18"/>
              </w:rPr>
            </w:pPr>
            <w:r w:rsidRPr="00564148">
              <w:rPr>
                <w:rFonts w:ascii="Arial" w:hAnsi="Arial" w:cs="Arial"/>
                <w:color w:val="000000"/>
                <w:sz w:val="20"/>
                <w:szCs w:val="18"/>
              </w:rPr>
              <w:t>Apoyar el fortalecimiento del Banco de ayudas técnicas con el fin de mejorar la atención de las personas en situación de discapacidad de la localidad.</w:t>
            </w:r>
          </w:p>
        </w:tc>
      </w:tr>
    </w:tbl>
    <w:p w14:paraId="2CFCEEE4" w14:textId="77777777" w:rsidR="00BF55B0" w:rsidRPr="00564148" w:rsidRDefault="00BF55B0" w:rsidP="00BF55B0">
      <w:pPr>
        <w:pStyle w:val="Textoindependiente2"/>
        <w:spacing w:after="0" w:line="240" w:lineRule="auto"/>
        <w:ind w:left="720"/>
        <w:rPr>
          <w:rFonts w:cs="Arial"/>
          <w:b/>
          <w:sz w:val="20"/>
        </w:rPr>
      </w:pPr>
    </w:p>
    <w:p w14:paraId="7E656F93" w14:textId="77777777" w:rsidR="006C4E2D" w:rsidRPr="00564148" w:rsidRDefault="00825199" w:rsidP="006C4E2D">
      <w:pPr>
        <w:pStyle w:val="Textoindependiente2"/>
        <w:numPr>
          <w:ilvl w:val="0"/>
          <w:numId w:val="2"/>
        </w:numPr>
        <w:spacing w:after="0" w:line="240" w:lineRule="auto"/>
        <w:rPr>
          <w:rFonts w:cs="Arial"/>
          <w:b/>
          <w:sz w:val="20"/>
        </w:rPr>
      </w:pPr>
      <w:r w:rsidRPr="00564148">
        <w:rPr>
          <w:rFonts w:cs="Arial"/>
          <w:b/>
          <w:sz w:val="20"/>
        </w:rPr>
        <w:t>METAS</w:t>
      </w:r>
    </w:p>
    <w:p w14:paraId="147656F0" w14:textId="77777777" w:rsidR="006C4E2D" w:rsidRPr="00564148" w:rsidRDefault="006C4E2D" w:rsidP="006C4E2D">
      <w:pPr>
        <w:pStyle w:val="Textoindependiente2"/>
        <w:spacing w:after="0" w:line="240" w:lineRule="auto"/>
        <w:ind w:left="720"/>
        <w:rPr>
          <w:rFonts w:cs="Arial"/>
          <w:b/>
          <w:sz w:val="20"/>
        </w:rPr>
      </w:pPr>
    </w:p>
    <w:p w14:paraId="1AF1E478" w14:textId="77777777" w:rsidR="006C4E2D" w:rsidRPr="00564148" w:rsidRDefault="006C4E2D" w:rsidP="006C4E2D">
      <w:pPr>
        <w:pStyle w:val="Textoindependiente2"/>
        <w:spacing w:after="0" w:line="240" w:lineRule="auto"/>
        <w:ind w:left="-709"/>
        <w:rPr>
          <w:rFonts w:cs="Arial"/>
          <w:b/>
          <w:sz w:val="20"/>
        </w:rPr>
      </w:pPr>
      <w:r w:rsidRPr="00564148">
        <w:rPr>
          <w:rFonts w:cs="Arial"/>
          <w:i/>
          <w:sz w:val="20"/>
        </w:rPr>
        <w:t>Registre los resultados concretos, medibles, realizables y verificables que se esperan obtener con la ejecución del proyecto, representados en productos (bienes y servicios) finales o intermedios.</w:t>
      </w:r>
    </w:p>
    <w:p w14:paraId="4CD69AAC" w14:textId="77777777" w:rsidR="006C4E2D" w:rsidRPr="00564148" w:rsidRDefault="006C4E2D" w:rsidP="006C4E2D">
      <w:pPr>
        <w:rPr>
          <w:rFonts w:ascii="Arial" w:hAnsi="Arial" w:cs="Arial"/>
          <w:i/>
          <w:sz w:val="20"/>
          <w:szCs w:val="20"/>
        </w:rPr>
      </w:pPr>
    </w:p>
    <w:p w14:paraId="5FF89279" w14:textId="77777777" w:rsidR="006C4E2D" w:rsidRPr="00564148" w:rsidRDefault="006C4E2D" w:rsidP="006C4E2D">
      <w:pPr>
        <w:ind w:left="-567"/>
        <w:rPr>
          <w:rFonts w:ascii="Arial" w:hAnsi="Arial" w:cs="Arial"/>
          <w:b/>
          <w:sz w:val="20"/>
          <w:szCs w:val="20"/>
        </w:rPr>
      </w:pPr>
      <w:r w:rsidRPr="00564148">
        <w:rPr>
          <w:rFonts w:ascii="Arial" w:hAnsi="Arial" w:cs="Arial"/>
          <w:b/>
          <w:sz w:val="20"/>
          <w:szCs w:val="20"/>
        </w:rPr>
        <w:t>Metas de proyecto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294"/>
        <w:gridCol w:w="1493"/>
        <w:gridCol w:w="4280"/>
      </w:tblGrid>
      <w:tr w:rsidR="0031096A" w:rsidRPr="00564148" w14:paraId="5A26E5BB" w14:textId="77777777" w:rsidTr="0031096A">
        <w:trPr>
          <w:jc w:val="center"/>
        </w:trPr>
        <w:tc>
          <w:tcPr>
            <w:tcW w:w="856" w:type="pct"/>
            <w:shd w:val="clear" w:color="auto" w:fill="D9D9D9"/>
            <w:vAlign w:val="center"/>
          </w:tcPr>
          <w:p w14:paraId="5E180B90" w14:textId="77777777" w:rsidR="0031096A" w:rsidRPr="00564148" w:rsidRDefault="0031096A" w:rsidP="00495BAA">
            <w:pPr>
              <w:jc w:val="center"/>
              <w:rPr>
                <w:rFonts w:ascii="Arial" w:hAnsi="Arial" w:cs="Arial"/>
                <w:b/>
                <w:sz w:val="20"/>
              </w:rPr>
            </w:pPr>
            <w:r w:rsidRPr="00564148">
              <w:rPr>
                <w:rFonts w:ascii="Arial" w:hAnsi="Arial" w:cs="Arial"/>
                <w:b/>
                <w:sz w:val="20"/>
              </w:rPr>
              <w:t>PROCESO</w:t>
            </w:r>
          </w:p>
        </w:tc>
        <w:tc>
          <w:tcPr>
            <w:tcW w:w="715" w:type="pct"/>
            <w:shd w:val="clear" w:color="auto" w:fill="D9D9D9"/>
            <w:vAlign w:val="center"/>
          </w:tcPr>
          <w:p w14:paraId="5B808AD2" w14:textId="77777777" w:rsidR="0031096A" w:rsidRPr="00564148" w:rsidRDefault="0031096A" w:rsidP="00495BAA">
            <w:pPr>
              <w:jc w:val="center"/>
              <w:rPr>
                <w:rFonts w:ascii="Arial" w:hAnsi="Arial" w:cs="Arial"/>
                <w:b/>
                <w:sz w:val="20"/>
              </w:rPr>
            </w:pPr>
            <w:r w:rsidRPr="00564148">
              <w:rPr>
                <w:rFonts w:ascii="Arial" w:hAnsi="Arial" w:cs="Arial"/>
                <w:b/>
                <w:sz w:val="20"/>
              </w:rPr>
              <w:t>MAGNITUD</w:t>
            </w:r>
          </w:p>
        </w:tc>
        <w:tc>
          <w:tcPr>
            <w:tcW w:w="894" w:type="pct"/>
            <w:shd w:val="clear" w:color="auto" w:fill="D9D9D9"/>
            <w:vAlign w:val="center"/>
          </w:tcPr>
          <w:p w14:paraId="6D5A8FA0" w14:textId="77777777" w:rsidR="0031096A" w:rsidRPr="00564148" w:rsidRDefault="0031096A" w:rsidP="00495BAA">
            <w:pPr>
              <w:jc w:val="center"/>
              <w:rPr>
                <w:rFonts w:ascii="Arial" w:hAnsi="Arial" w:cs="Arial"/>
                <w:b/>
                <w:sz w:val="20"/>
              </w:rPr>
            </w:pPr>
            <w:r w:rsidRPr="00564148">
              <w:rPr>
                <w:rFonts w:ascii="Arial" w:hAnsi="Arial" w:cs="Arial"/>
                <w:b/>
                <w:sz w:val="20"/>
              </w:rPr>
              <w:t>UNIDAD DE MEDIDA</w:t>
            </w:r>
          </w:p>
        </w:tc>
        <w:tc>
          <w:tcPr>
            <w:tcW w:w="2535" w:type="pct"/>
            <w:shd w:val="clear" w:color="auto" w:fill="D9D9D9"/>
            <w:vAlign w:val="center"/>
          </w:tcPr>
          <w:p w14:paraId="4644D833" w14:textId="77777777" w:rsidR="0031096A" w:rsidRPr="00564148" w:rsidRDefault="0031096A" w:rsidP="00495BAA">
            <w:pPr>
              <w:jc w:val="center"/>
              <w:rPr>
                <w:rFonts w:ascii="Arial" w:hAnsi="Arial" w:cs="Arial"/>
                <w:b/>
                <w:sz w:val="20"/>
              </w:rPr>
            </w:pPr>
            <w:r w:rsidRPr="00564148">
              <w:rPr>
                <w:rFonts w:ascii="Arial" w:hAnsi="Arial" w:cs="Arial"/>
                <w:b/>
                <w:sz w:val="20"/>
              </w:rPr>
              <w:t>DESCRIPCIÓN</w:t>
            </w:r>
          </w:p>
        </w:tc>
      </w:tr>
      <w:tr w:rsidR="0031096A" w:rsidRPr="00564148" w14:paraId="79910CCC" w14:textId="77777777" w:rsidTr="0031096A">
        <w:trPr>
          <w:jc w:val="center"/>
        </w:trPr>
        <w:tc>
          <w:tcPr>
            <w:tcW w:w="856" w:type="pct"/>
            <w:vAlign w:val="center"/>
          </w:tcPr>
          <w:p w14:paraId="21482288" w14:textId="77777777" w:rsidR="0031096A" w:rsidRPr="00564148" w:rsidRDefault="0031096A" w:rsidP="00495BAA">
            <w:pPr>
              <w:jc w:val="center"/>
              <w:rPr>
                <w:rFonts w:ascii="Arial" w:hAnsi="Arial" w:cs="Arial"/>
                <w:sz w:val="18"/>
                <w:szCs w:val="18"/>
              </w:rPr>
            </w:pPr>
            <w:r w:rsidRPr="00564148">
              <w:rPr>
                <w:rFonts w:ascii="Arial" w:hAnsi="Arial" w:cs="Arial"/>
                <w:sz w:val="18"/>
                <w:szCs w:val="18"/>
              </w:rPr>
              <w:t xml:space="preserve">Beneficiar </w:t>
            </w:r>
          </w:p>
        </w:tc>
        <w:tc>
          <w:tcPr>
            <w:tcW w:w="715" w:type="pct"/>
            <w:vAlign w:val="center"/>
          </w:tcPr>
          <w:p w14:paraId="67618EF3" w14:textId="77777777" w:rsidR="0031096A" w:rsidRPr="00564148" w:rsidRDefault="0031096A" w:rsidP="00495BAA">
            <w:pPr>
              <w:jc w:val="center"/>
              <w:rPr>
                <w:rFonts w:ascii="Arial" w:hAnsi="Arial" w:cs="Arial"/>
                <w:sz w:val="18"/>
                <w:szCs w:val="18"/>
              </w:rPr>
            </w:pPr>
            <w:r w:rsidRPr="00564148">
              <w:rPr>
                <w:rFonts w:ascii="Arial" w:hAnsi="Arial" w:cs="Arial"/>
                <w:sz w:val="18"/>
                <w:szCs w:val="18"/>
              </w:rPr>
              <w:t>649</w:t>
            </w:r>
          </w:p>
        </w:tc>
        <w:tc>
          <w:tcPr>
            <w:tcW w:w="894" w:type="pct"/>
            <w:vAlign w:val="center"/>
          </w:tcPr>
          <w:p w14:paraId="24B5EE6D" w14:textId="77777777" w:rsidR="0031096A" w:rsidRPr="00564148" w:rsidRDefault="0031096A" w:rsidP="00495BAA">
            <w:pPr>
              <w:jc w:val="center"/>
              <w:rPr>
                <w:rFonts w:ascii="Arial" w:hAnsi="Arial" w:cs="Arial"/>
                <w:sz w:val="18"/>
                <w:szCs w:val="18"/>
                <w:highlight w:val="yellow"/>
              </w:rPr>
            </w:pPr>
            <w:r w:rsidRPr="00564148">
              <w:rPr>
                <w:rFonts w:ascii="Arial" w:hAnsi="Arial" w:cs="Arial"/>
                <w:sz w:val="18"/>
                <w:szCs w:val="18"/>
              </w:rPr>
              <w:t xml:space="preserve">Adultos </w:t>
            </w:r>
          </w:p>
        </w:tc>
        <w:tc>
          <w:tcPr>
            <w:tcW w:w="2535" w:type="pct"/>
            <w:vAlign w:val="center"/>
          </w:tcPr>
          <w:p w14:paraId="72887F85" w14:textId="77777777" w:rsidR="0031096A" w:rsidRPr="00564148" w:rsidRDefault="0031096A" w:rsidP="00AF4173">
            <w:pPr>
              <w:jc w:val="both"/>
              <w:rPr>
                <w:rFonts w:ascii="Arial" w:hAnsi="Arial" w:cs="Arial"/>
                <w:sz w:val="18"/>
                <w:szCs w:val="18"/>
                <w:highlight w:val="yellow"/>
              </w:rPr>
            </w:pPr>
            <w:r w:rsidRPr="00564148">
              <w:rPr>
                <w:rFonts w:ascii="Arial" w:hAnsi="Arial" w:cs="Arial"/>
                <w:sz w:val="18"/>
                <w:szCs w:val="18"/>
              </w:rPr>
              <w:t>Mayores con acciones integrales de mejora de calidad de vida y subsidio</w:t>
            </w:r>
            <w:r w:rsidR="003116AB">
              <w:rPr>
                <w:rFonts w:ascii="Arial" w:hAnsi="Arial" w:cs="Arial"/>
                <w:sz w:val="18"/>
                <w:szCs w:val="18"/>
              </w:rPr>
              <w:t xml:space="preserve"> tipo C</w:t>
            </w:r>
            <w:r w:rsidRPr="00564148">
              <w:rPr>
                <w:rFonts w:ascii="Arial" w:hAnsi="Arial" w:cs="Arial"/>
                <w:sz w:val="18"/>
                <w:szCs w:val="18"/>
              </w:rPr>
              <w:t xml:space="preserve"> anualmente</w:t>
            </w:r>
          </w:p>
        </w:tc>
      </w:tr>
      <w:tr w:rsidR="0031096A" w:rsidRPr="00564148" w14:paraId="510EB23B" w14:textId="77777777" w:rsidTr="0031096A">
        <w:trPr>
          <w:jc w:val="center"/>
        </w:trPr>
        <w:tc>
          <w:tcPr>
            <w:tcW w:w="856" w:type="pct"/>
            <w:vAlign w:val="center"/>
          </w:tcPr>
          <w:p w14:paraId="4CA4D523" w14:textId="77777777" w:rsidR="0031096A" w:rsidRPr="00564148" w:rsidRDefault="0031096A" w:rsidP="00495BAA">
            <w:pPr>
              <w:jc w:val="center"/>
              <w:rPr>
                <w:rFonts w:ascii="Arial" w:hAnsi="Arial" w:cs="Arial"/>
                <w:sz w:val="18"/>
                <w:szCs w:val="18"/>
              </w:rPr>
            </w:pPr>
            <w:r w:rsidRPr="00564148">
              <w:rPr>
                <w:rFonts w:ascii="Arial" w:hAnsi="Arial" w:cs="Arial"/>
                <w:sz w:val="18"/>
                <w:szCs w:val="18"/>
              </w:rPr>
              <w:t>Beneficiar</w:t>
            </w:r>
          </w:p>
        </w:tc>
        <w:tc>
          <w:tcPr>
            <w:tcW w:w="715" w:type="pct"/>
            <w:vAlign w:val="center"/>
          </w:tcPr>
          <w:p w14:paraId="6A917043" w14:textId="77777777" w:rsidR="0031096A" w:rsidRPr="00564148" w:rsidRDefault="0031096A" w:rsidP="00495BAA">
            <w:pPr>
              <w:jc w:val="center"/>
              <w:rPr>
                <w:rFonts w:ascii="Arial" w:hAnsi="Arial" w:cs="Arial"/>
                <w:sz w:val="18"/>
                <w:szCs w:val="18"/>
              </w:rPr>
            </w:pPr>
            <w:r w:rsidRPr="00564148">
              <w:rPr>
                <w:rFonts w:ascii="Arial" w:hAnsi="Arial" w:cs="Arial"/>
                <w:sz w:val="18"/>
                <w:szCs w:val="18"/>
              </w:rPr>
              <w:t>300</w:t>
            </w:r>
          </w:p>
        </w:tc>
        <w:tc>
          <w:tcPr>
            <w:tcW w:w="894" w:type="pct"/>
            <w:vAlign w:val="center"/>
          </w:tcPr>
          <w:p w14:paraId="688C9E4B" w14:textId="77777777" w:rsidR="0031096A" w:rsidRPr="00564148" w:rsidRDefault="0031096A" w:rsidP="00495BAA">
            <w:pPr>
              <w:jc w:val="center"/>
              <w:rPr>
                <w:rFonts w:ascii="Arial" w:hAnsi="Arial" w:cs="Arial"/>
                <w:sz w:val="18"/>
                <w:szCs w:val="18"/>
              </w:rPr>
            </w:pPr>
            <w:r w:rsidRPr="00564148">
              <w:rPr>
                <w:rFonts w:ascii="Arial" w:hAnsi="Arial" w:cs="Arial"/>
                <w:sz w:val="18"/>
                <w:szCs w:val="18"/>
              </w:rPr>
              <w:t>Personas</w:t>
            </w:r>
          </w:p>
        </w:tc>
        <w:tc>
          <w:tcPr>
            <w:tcW w:w="2535" w:type="pct"/>
            <w:vAlign w:val="center"/>
          </w:tcPr>
          <w:p w14:paraId="75A188EC" w14:textId="77777777" w:rsidR="0031096A" w:rsidRPr="00564148" w:rsidRDefault="0031096A" w:rsidP="00AF4173">
            <w:pPr>
              <w:jc w:val="both"/>
              <w:rPr>
                <w:rFonts w:ascii="Arial" w:hAnsi="Arial" w:cs="Arial"/>
                <w:sz w:val="18"/>
                <w:szCs w:val="18"/>
              </w:rPr>
            </w:pPr>
            <w:r w:rsidRPr="00564148">
              <w:rPr>
                <w:rFonts w:ascii="Arial" w:hAnsi="Arial" w:cs="Arial"/>
                <w:sz w:val="18"/>
                <w:szCs w:val="18"/>
              </w:rPr>
              <w:t xml:space="preserve">Con el programa de ayudas técnicas en el cuatrienio </w:t>
            </w:r>
          </w:p>
        </w:tc>
      </w:tr>
    </w:tbl>
    <w:p w14:paraId="3BD85BDF" w14:textId="77777777" w:rsidR="006C4E2D" w:rsidRPr="00564148" w:rsidRDefault="006C4E2D" w:rsidP="0031096A">
      <w:pPr>
        <w:rPr>
          <w:rFonts w:ascii="Arial" w:hAnsi="Arial" w:cs="Arial"/>
          <w:b/>
          <w:sz w:val="20"/>
          <w:szCs w:val="20"/>
        </w:rPr>
      </w:pPr>
    </w:p>
    <w:p w14:paraId="76495D10" w14:textId="77777777" w:rsidR="00825199" w:rsidRPr="00564148" w:rsidRDefault="006C4E2D" w:rsidP="00842A1C">
      <w:pPr>
        <w:pStyle w:val="Textoindependiente2"/>
        <w:numPr>
          <w:ilvl w:val="0"/>
          <w:numId w:val="2"/>
        </w:numPr>
        <w:spacing w:after="0" w:line="240" w:lineRule="auto"/>
        <w:rPr>
          <w:rFonts w:cs="Arial"/>
          <w:b/>
          <w:sz w:val="20"/>
        </w:rPr>
      </w:pPr>
      <w:r w:rsidRPr="00564148">
        <w:rPr>
          <w:rFonts w:cs="Arial"/>
          <w:b/>
          <w:sz w:val="20"/>
        </w:rPr>
        <w:t>DESCRIPCIÓN DEL PROYECTO</w:t>
      </w:r>
    </w:p>
    <w:p w14:paraId="778433F5" w14:textId="77777777" w:rsidR="006C4E2D" w:rsidRPr="00564148" w:rsidRDefault="006C4E2D" w:rsidP="006C4E2D">
      <w:pPr>
        <w:pStyle w:val="Textoindependiente2"/>
        <w:spacing w:after="0" w:line="240" w:lineRule="auto"/>
        <w:ind w:left="720"/>
        <w:rPr>
          <w:rFonts w:cs="Arial"/>
          <w:b/>
          <w:sz w:val="20"/>
        </w:rPr>
      </w:pPr>
    </w:p>
    <w:p w14:paraId="25CA35AB" w14:textId="77777777" w:rsidR="006C4E2D" w:rsidRPr="00564148" w:rsidRDefault="006C4E2D" w:rsidP="006C4E2D">
      <w:pPr>
        <w:pStyle w:val="Textoindependiente2"/>
        <w:spacing w:after="0" w:line="240" w:lineRule="auto"/>
        <w:ind w:left="720"/>
        <w:rPr>
          <w:rFonts w:cs="Arial"/>
          <w:b/>
          <w:sz w:val="20"/>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2"/>
      </w:tblGrid>
      <w:tr w:rsidR="006C4E2D" w:rsidRPr="00564148" w14:paraId="6563841B" w14:textId="77777777" w:rsidTr="006A259B">
        <w:tc>
          <w:tcPr>
            <w:tcW w:w="9923" w:type="dxa"/>
            <w:shd w:val="clear" w:color="auto" w:fill="D9D9D9"/>
          </w:tcPr>
          <w:p w14:paraId="597997BE" w14:textId="77777777" w:rsidR="006C4E2D" w:rsidRPr="00564148" w:rsidRDefault="006C4E2D" w:rsidP="006A259B">
            <w:pPr>
              <w:spacing w:after="0" w:line="240" w:lineRule="auto"/>
              <w:ind w:left="360"/>
              <w:rPr>
                <w:rFonts w:ascii="Arial" w:hAnsi="Arial" w:cs="Arial"/>
                <w:b/>
                <w:sz w:val="20"/>
                <w:szCs w:val="20"/>
              </w:rPr>
            </w:pPr>
            <w:r w:rsidRPr="00564148">
              <w:rPr>
                <w:rFonts w:ascii="Arial" w:hAnsi="Arial" w:cs="Arial"/>
                <w:b/>
                <w:sz w:val="20"/>
                <w:szCs w:val="20"/>
              </w:rPr>
              <w:t>DESCRIPCION DEL PROYECTO</w:t>
            </w:r>
          </w:p>
          <w:p w14:paraId="28BF3DD3" w14:textId="77777777" w:rsidR="006C4E2D" w:rsidRPr="00564148" w:rsidRDefault="006C4E2D" w:rsidP="006A259B">
            <w:pPr>
              <w:spacing w:after="0" w:line="240" w:lineRule="auto"/>
              <w:ind w:left="342"/>
              <w:rPr>
                <w:rFonts w:ascii="Arial" w:hAnsi="Arial" w:cs="Arial"/>
                <w:i/>
                <w:sz w:val="20"/>
                <w:szCs w:val="20"/>
              </w:rPr>
            </w:pPr>
          </w:p>
          <w:p w14:paraId="4BB38D69" w14:textId="77777777" w:rsidR="006C4E2D" w:rsidRPr="00564148" w:rsidRDefault="006C4E2D" w:rsidP="006A259B">
            <w:pPr>
              <w:spacing w:after="0" w:line="240" w:lineRule="auto"/>
              <w:ind w:left="342"/>
              <w:rPr>
                <w:rFonts w:ascii="Arial" w:hAnsi="Arial" w:cs="Arial"/>
                <w:i/>
                <w:sz w:val="20"/>
                <w:szCs w:val="20"/>
              </w:rPr>
            </w:pPr>
            <w:r w:rsidRPr="00564148">
              <w:rPr>
                <w:rFonts w:ascii="Arial" w:hAnsi="Arial" w:cs="Arial"/>
                <w:i/>
                <w:sz w:val="20"/>
                <w:szCs w:val="20"/>
              </w:rPr>
              <w:t>Establezca las acciones a desarrollar para dar solución al problema, relacione los componentes y sus correspondientes actividades, especificando sus aportes en el cumplimiento de los objetivos.</w:t>
            </w:r>
          </w:p>
          <w:p w14:paraId="4244D31B" w14:textId="77777777" w:rsidR="006C4E2D" w:rsidRPr="00564148" w:rsidRDefault="006C4E2D" w:rsidP="006A259B">
            <w:pPr>
              <w:pStyle w:val="Textoindependiente2"/>
              <w:spacing w:after="0" w:line="240" w:lineRule="auto"/>
              <w:rPr>
                <w:rFonts w:cs="Arial"/>
                <w:b/>
                <w:sz w:val="20"/>
                <w:lang w:val="es-ES"/>
              </w:rPr>
            </w:pPr>
          </w:p>
        </w:tc>
      </w:tr>
      <w:tr w:rsidR="006C4E2D" w:rsidRPr="00564148" w14:paraId="4C8C79A3" w14:textId="77777777" w:rsidTr="006A259B">
        <w:tc>
          <w:tcPr>
            <w:tcW w:w="9923" w:type="dxa"/>
          </w:tcPr>
          <w:p w14:paraId="35CFDCB8" w14:textId="77777777" w:rsidR="00BF55B0" w:rsidRPr="00564148" w:rsidRDefault="00BF55B0" w:rsidP="006A259B">
            <w:pPr>
              <w:spacing w:after="0" w:line="360" w:lineRule="auto"/>
              <w:rPr>
                <w:rFonts w:ascii="Arial" w:hAnsi="Arial" w:cs="Arial"/>
                <w:b/>
                <w:sz w:val="20"/>
                <w:szCs w:val="20"/>
              </w:rPr>
            </w:pPr>
          </w:p>
          <w:p w14:paraId="025361AE" w14:textId="77777777" w:rsidR="002047EA" w:rsidRPr="008726C4" w:rsidRDefault="002047EA" w:rsidP="002047EA">
            <w:pPr>
              <w:spacing w:after="0" w:line="360" w:lineRule="auto"/>
              <w:rPr>
                <w:rFonts w:ascii="Arial" w:hAnsi="Arial" w:cs="Arial"/>
                <w:b/>
                <w:sz w:val="20"/>
                <w:szCs w:val="20"/>
                <w:u w:val="single"/>
              </w:rPr>
            </w:pPr>
            <w:r w:rsidRPr="008726C4">
              <w:rPr>
                <w:rFonts w:ascii="Arial" w:hAnsi="Arial" w:cs="Arial"/>
                <w:b/>
                <w:sz w:val="20"/>
                <w:szCs w:val="20"/>
              </w:rPr>
              <w:t xml:space="preserve">COMPONENTES: </w:t>
            </w:r>
          </w:p>
          <w:p w14:paraId="53D6F3BA" w14:textId="77777777" w:rsidR="002047EA" w:rsidRPr="008726C4" w:rsidRDefault="002047EA" w:rsidP="002047EA">
            <w:pPr>
              <w:spacing w:after="0" w:line="240" w:lineRule="auto"/>
              <w:ind w:left="708"/>
              <w:rPr>
                <w:rFonts w:ascii="Arial" w:hAnsi="Arial" w:cs="Arial"/>
                <w:b/>
                <w:sz w:val="20"/>
                <w:szCs w:val="20"/>
                <w:u w:val="single"/>
              </w:rPr>
            </w:pPr>
            <w:r w:rsidRPr="008726C4">
              <w:rPr>
                <w:rFonts w:ascii="Arial" w:hAnsi="Arial" w:cs="Arial"/>
                <w:b/>
                <w:sz w:val="20"/>
                <w:szCs w:val="20"/>
                <w:u w:val="single"/>
              </w:rPr>
              <w:t>COMPONENTE 1: SUBSIDIO TIPO C</w:t>
            </w:r>
          </w:p>
          <w:p w14:paraId="78510428" w14:textId="77777777" w:rsidR="00881FD3" w:rsidRPr="008726C4" w:rsidRDefault="00881FD3" w:rsidP="00355BD4">
            <w:pPr>
              <w:spacing w:line="240" w:lineRule="auto"/>
              <w:rPr>
                <w:rFonts w:ascii="Arial" w:hAnsi="Arial" w:cs="Arial"/>
                <w:sz w:val="20"/>
                <w:szCs w:val="20"/>
              </w:rPr>
            </w:pPr>
          </w:p>
          <w:p w14:paraId="57195E5A" w14:textId="77777777" w:rsidR="00812837" w:rsidRPr="008726C4" w:rsidRDefault="00812837" w:rsidP="00355BD4">
            <w:pPr>
              <w:spacing w:line="240" w:lineRule="auto"/>
              <w:rPr>
                <w:rFonts w:ascii="Arial" w:hAnsi="Arial" w:cs="Arial"/>
                <w:sz w:val="20"/>
                <w:szCs w:val="20"/>
              </w:rPr>
            </w:pPr>
            <w:r w:rsidRPr="008726C4">
              <w:rPr>
                <w:rFonts w:ascii="Arial" w:hAnsi="Arial" w:cs="Arial"/>
                <w:sz w:val="20"/>
                <w:szCs w:val="20"/>
              </w:rPr>
              <w:lastRenderedPageBreak/>
              <w:t>Mediante entrega del apoyo económico se beneficiará a las personas mayores de la localidad de Barrios Unidos en condición de vulnerabilidad social e inseguridad económica.</w:t>
            </w:r>
          </w:p>
          <w:p w14:paraId="03458B39" w14:textId="77777777" w:rsidR="00812837" w:rsidRPr="00355BD4" w:rsidRDefault="00812837" w:rsidP="00355BD4">
            <w:pPr>
              <w:spacing w:after="0" w:line="240" w:lineRule="auto"/>
              <w:ind w:left="708"/>
              <w:rPr>
                <w:rFonts w:ascii="Arial" w:hAnsi="Arial" w:cs="Arial"/>
                <w:sz w:val="20"/>
                <w:szCs w:val="20"/>
              </w:rPr>
            </w:pPr>
          </w:p>
          <w:p w14:paraId="1DFACC19" w14:textId="77777777" w:rsidR="005E4CF3" w:rsidRDefault="00355BD4" w:rsidP="00355BD4">
            <w:pPr>
              <w:numPr>
                <w:ilvl w:val="0"/>
                <w:numId w:val="6"/>
              </w:numPr>
              <w:spacing w:after="0" w:line="240" w:lineRule="auto"/>
              <w:jc w:val="both"/>
              <w:rPr>
                <w:rFonts w:ascii="Arial" w:hAnsi="Arial" w:cs="Arial"/>
                <w:b/>
                <w:sz w:val="20"/>
                <w:szCs w:val="20"/>
              </w:rPr>
            </w:pPr>
            <w:r w:rsidRPr="00355BD4">
              <w:rPr>
                <w:rFonts w:ascii="Arial" w:hAnsi="Arial" w:cs="Arial"/>
                <w:b/>
                <w:sz w:val="20"/>
                <w:szCs w:val="20"/>
              </w:rPr>
              <w:t>Actividades:</w:t>
            </w:r>
          </w:p>
          <w:p w14:paraId="39748C03" w14:textId="77777777" w:rsidR="00355BD4" w:rsidRPr="00355BD4" w:rsidRDefault="00355BD4" w:rsidP="005E4CF3">
            <w:pPr>
              <w:spacing w:after="0" w:line="240" w:lineRule="auto"/>
              <w:ind w:left="1068"/>
              <w:jc w:val="both"/>
              <w:rPr>
                <w:rFonts w:ascii="Arial" w:hAnsi="Arial" w:cs="Arial"/>
                <w:b/>
                <w:sz w:val="20"/>
                <w:szCs w:val="20"/>
              </w:rPr>
            </w:pPr>
            <w:r w:rsidRPr="00355BD4">
              <w:rPr>
                <w:rFonts w:ascii="Arial" w:hAnsi="Arial" w:cs="Arial"/>
                <w:b/>
                <w:sz w:val="20"/>
                <w:szCs w:val="20"/>
              </w:rPr>
              <w:t xml:space="preserve"> </w:t>
            </w:r>
          </w:p>
          <w:p w14:paraId="472C3105" w14:textId="77777777" w:rsidR="00355BD4" w:rsidRPr="00355BD4" w:rsidRDefault="00355BD4" w:rsidP="00355BD4">
            <w:pPr>
              <w:numPr>
                <w:ilvl w:val="0"/>
                <w:numId w:val="5"/>
              </w:numPr>
              <w:spacing w:after="0" w:line="240" w:lineRule="auto"/>
              <w:jc w:val="both"/>
              <w:rPr>
                <w:rFonts w:ascii="Arial" w:hAnsi="Arial" w:cs="Arial"/>
                <w:sz w:val="20"/>
                <w:szCs w:val="20"/>
              </w:rPr>
            </w:pPr>
            <w:r w:rsidRPr="00355BD4">
              <w:rPr>
                <w:rFonts w:ascii="Arial" w:hAnsi="Arial" w:cs="Arial"/>
                <w:sz w:val="20"/>
                <w:szCs w:val="20"/>
              </w:rPr>
              <w:t>Focalización y seguimiento de las personas mayores beneficiarias del proyecto.</w:t>
            </w:r>
          </w:p>
          <w:p w14:paraId="0561762B" w14:textId="77777777" w:rsidR="00355BD4" w:rsidRPr="00355BD4" w:rsidRDefault="00355BD4" w:rsidP="00355BD4">
            <w:pPr>
              <w:numPr>
                <w:ilvl w:val="0"/>
                <w:numId w:val="5"/>
              </w:numPr>
              <w:spacing w:after="0" w:line="240" w:lineRule="auto"/>
              <w:jc w:val="both"/>
              <w:rPr>
                <w:rFonts w:ascii="Arial" w:hAnsi="Arial" w:cs="Arial"/>
                <w:sz w:val="20"/>
                <w:szCs w:val="20"/>
              </w:rPr>
            </w:pPr>
            <w:r w:rsidRPr="00355BD4">
              <w:rPr>
                <w:rFonts w:ascii="Arial" w:hAnsi="Arial" w:cs="Arial"/>
                <w:sz w:val="20"/>
                <w:szCs w:val="20"/>
              </w:rPr>
              <w:t>Entrega del apoyo económico Tipo C</w:t>
            </w:r>
          </w:p>
          <w:p w14:paraId="06FF11F0" w14:textId="77777777" w:rsidR="00355BD4" w:rsidRPr="00355BD4" w:rsidRDefault="00355BD4" w:rsidP="00355BD4">
            <w:pPr>
              <w:numPr>
                <w:ilvl w:val="0"/>
                <w:numId w:val="5"/>
              </w:numPr>
              <w:spacing w:after="0" w:line="240" w:lineRule="auto"/>
              <w:jc w:val="both"/>
              <w:rPr>
                <w:rFonts w:ascii="Arial" w:hAnsi="Arial" w:cs="Arial"/>
                <w:sz w:val="20"/>
                <w:szCs w:val="20"/>
              </w:rPr>
            </w:pPr>
            <w:r w:rsidRPr="00355BD4">
              <w:rPr>
                <w:rFonts w:ascii="Arial" w:hAnsi="Arial" w:cs="Arial"/>
                <w:sz w:val="20"/>
                <w:szCs w:val="20"/>
              </w:rPr>
              <w:t>Realización de talleres de desarrollo humano</w:t>
            </w:r>
          </w:p>
          <w:p w14:paraId="025FCE27" w14:textId="77777777" w:rsidR="00355BD4" w:rsidRPr="00355BD4" w:rsidRDefault="00355BD4" w:rsidP="00355BD4">
            <w:pPr>
              <w:numPr>
                <w:ilvl w:val="0"/>
                <w:numId w:val="5"/>
              </w:numPr>
              <w:spacing w:after="0" w:line="240" w:lineRule="auto"/>
              <w:jc w:val="both"/>
              <w:rPr>
                <w:rFonts w:ascii="Arial" w:hAnsi="Arial" w:cs="Arial"/>
                <w:sz w:val="20"/>
                <w:szCs w:val="20"/>
              </w:rPr>
            </w:pPr>
            <w:r w:rsidRPr="00355BD4">
              <w:rPr>
                <w:rFonts w:ascii="Arial" w:hAnsi="Arial" w:cs="Arial"/>
                <w:sz w:val="20"/>
                <w:szCs w:val="20"/>
              </w:rPr>
              <w:t>Reuniones de Seguimiento a la ejecución del proyecto.</w:t>
            </w:r>
          </w:p>
          <w:p w14:paraId="307456DB" w14:textId="77777777" w:rsidR="00355BD4" w:rsidRPr="00355BD4" w:rsidRDefault="00355BD4" w:rsidP="00355BD4">
            <w:pPr>
              <w:spacing w:after="0" w:line="240" w:lineRule="auto"/>
              <w:ind w:left="1428"/>
              <w:jc w:val="both"/>
              <w:rPr>
                <w:rFonts w:ascii="Arial" w:hAnsi="Arial" w:cs="Arial"/>
                <w:sz w:val="20"/>
                <w:szCs w:val="20"/>
              </w:rPr>
            </w:pPr>
          </w:p>
          <w:p w14:paraId="7A34DB3C" w14:textId="77777777" w:rsidR="00355BD4" w:rsidRPr="00355BD4" w:rsidRDefault="00355BD4" w:rsidP="00355BD4">
            <w:pPr>
              <w:spacing w:after="0" w:line="240" w:lineRule="auto"/>
              <w:jc w:val="both"/>
              <w:rPr>
                <w:rFonts w:ascii="Arial" w:hAnsi="Arial" w:cs="Arial"/>
                <w:sz w:val="20"/>
                <w:szCs w:val="20"/>
              </w:rPr>
            </w:pPr>
            <w:r w:rsidRPr="00355BD4">
              <w:rPr>
                <w:rFonts w:ascii="Arial" w:hAnsi="Arial" w:cs="Arial"/>
                <w:b/>
                <w:sz w:val="20"/>
                <w:szCs w:val="20"/>
              </w:rPr>
              <w:t>Población beneficiaria:</w:t>
            </w:r>
            <w:r w:rsidRPr="00355BD4">
              <w:rPr>
                <w:rFonts w:ascii="Arial" w:hAnsi="Arial" w:cs="Arial"/>
                <w:sz w:val="20"/>
                <w:szCs w:val="20"/>
              </w:rPr>
              <w:t xml:space="preserve"> personas mayores de nacionalidad colombiana residentes en Bogotá, que pertenezcan a hogares cuyo puntaje del SISBEN sea menor o igual a 43.63 y que se encuentran en situación vulnerabilidad social e inseguridad económica y que no cuentan con pensión o carecen de ingresos o rentas suficientes para subsistir o satisfacer sus necesidades básicas.</w:t>
            </w:r>
          </w:p>
          <w:p w14:paraId="58CB8F2C" w14:textId="77777777" w:rsidR="00355BD4" w:rsidRPr="00355BD4" w:rsidRDefault="00355BD4" w:rsidP="00355BD4">
            <w:pPr>
              <w:spacing w:after="0" w:line="240" w:lineRule="auto"/>
              <w:jc w:val="both"/>
              <w:rPr>
                <w:rFonts w:ascii="Arial" w:hAnsi="Arial" w:cs="Arial"/>
                <w:sz w:val="20"/>
                <w:szCs w:val="20"/>
              </w:rPr>
            </w:pPr>
          </w:p>
          <w:p w14:paraId="144066ED" w14:textId="77777777" w:rsidR="00355BD4" w:rsidRPr="00355BD4" w:rsidRDefault="00355BD4" w:rsidP="00355BD4">
            <w:pPr>
              <w:numPr>
                <w:ilvl w:val="0"/>
                <w:numId w:val="42"/>
              </w:numPr>
              <w:spacing w:after="0" w:line="240" w:lineRule="auto"/>
              <w:jc w:val="both"/>
              <w:rPr>
                <w:rFonts w:ascii="Arial" w:hAnsi="Arial" w:cs="Arial"/>
                <w:sz w:val="20"/>
                <w:szCs w:val="20"/>
              </w:rPr>
            </w:pPr>
            <w:r w:rsidRPr="00355BD4">
              <w:rPr>
                <w:rFonts w:ascii="Arial" w:hAnsi="Arial" w:cs="Arial"/>
                <w:b/>
                <w:sz w:val="20"/>
                <w:szCs w:val="20"/>
              </w:rPr>
              <w:t>Criterios de selección de la población beneficiaria</w:t>
            </w:r>
            <w:r w:rsidRPr="00355BD4">
              <w:rPr>
                <w:rFonts w:ascii="Arial" w:hAnsi="Arial" w:cs="Arial"/>
                <w:sz w:val="20"/>
                <w:szCs w:val="20"/>
              </w:rPr>
              <w:t>: A la fecha se encuentra vigente la Resolución 825 del 14 de junio de 2018, la cual está vinculada a los criterios técnicos dispuestos por la Secretaria Distrital de Integración Social y sus anexos correspondientes.</w:t>
            </w:r>
          </w:p>
          <w:p w14:paraId="05B940B5" w14:textId="77777777" w:rsidR="00355BD4" w:rsidRDefault="00355BD4" w:rsidP="00355BD4">
            <w:pPr>
              <w:numPr>
                <w:ilvl w:val="0"/>
                <w:numId w:val="42"/>
              </w:numPr>
              <w:spacing w:after="0" w:line="240" w:lineRule="auto"/>
              <w:jc w:val="both"/>
              <w:rPr>
                <w:rFonts w:ascii="Arial" w:hAnsi="Arial" w:cs="Arial"/>
                <w:sz w:val="20"/>
                <w:szCs w:val="20"/>
              </w:rPr>
            </w:pPr>
            <w:r w:rsidRPr="00355BD4">
              <w:rPr>
                <w:rFonts w:ascii="Arial" w:hAnsi="Arial" w:cs="Arial"/>
                <w:b/>
                <w:sz w:val="20"/>
                <w:szCs w:val="20"/>
              </w:rPr>
              <w:t>Los procedimientos generales</w:t>
            </w:r>
            <w:r w:rsidRPr="00355BD4">
              <w:rPr>
                <w:rFonts w:ascii="Arial" w:hAnsi="Arial" w:cs="Arial"/>
                <w:sz w:val="20"/>
                <w:szCs w:val="20"/>
              </w:rPr>
              <w:t xml:space="preserve"> establecidos por la Secretaría Distrital de Integración Social - SDIS.</w:t>
            </w:r>
          </w:p>
          <w:p w14:paraId="2EF4127B" w14:textId="77777777" w:rsidR="00647FEA" w:rsidRPr="00355BD4" w:rsidRDefault="00355BD4" w:rsidP="00355BD4">
            <w:pPr>
              <w:numPr>
                <w:ilvl w:val="0"/>
                <w:numId w:val="42"/>
              </w:numPr>
              <w:spacing w:after="0" w:line="240" w:lineRule="auto"/>
              <w:jc w:val="both"/>
              <w:rPr>
                <w:rFonts w:ascii="Arial" w:hAnsi="Arial" w:cs="Arial"/>
                <w:sz w:val="20"/>
                <w:szCs w:val="20"/>
              </w:rPr>
            </w:pPr>
            <w:r w:rsidRPr="00355BD4">
              <w:rPr>
                <w:rFonts w:ascii="Arial" w:hAnsi="Arial" w:cs="Arial"/>
                <w:b/>
                <w:sz w:val="20"/>
                <w:szCs w:val="20"/>
              </w:rPr>
              <w:t>Los procedimientos específicos del servicio</w:t>
            </w:r>
            <w:r w:rsidRPr="00355BD4">
              <w:rPr>
                <w:rFonts w:ascii="Arial" w:hAnsi="Arial" w:cs="Arial"/>
                <w:sz w:val="20"/>
                <w:szCs w:val="20"/>
              </w:rPr>
              <w:t>: creación y reexpedición del mecanismo de entrega del apoyo económico, bloqueo y abono, establecidos en las Circulares 12 del 22 de abril de 2016 y 9 del 30 de marzo de 2016 respectivamente, expedidas por la Secretaría Distrital de Integración Social</w:t>
            </w:r>
          </w:p>
          <w:p w14:paraId="6475D166" w14:textId="77777777" w:rsidR="00355BD4" w:rsidRPr="00564148" w:rsidRDefault="00355BD4" w:rsidP="00355BD4">
            <w:pPr>
              <w:spacing w:after="0" w:line="360" w:lineRule="auto"/>
              <w:rPr>
                <w:rFonts w:ascii="Arial" w:hAnsi="Arial" w:cs="Arial"/>
                <w:b/>
                <w:sz w:val="20"/>
                <w:szCs w:val="20"/>
              </w:rPr>
            </w:pPr>
          </w:p>
          <w:p w14:paraId="16EF124B" w14:textId="77777777" w:rsidR="006C4E2D" w:rsidRPr="00564148" w:rsidRDefault="006C4E2D" w:rsidP="00D7137A">
            <w:pPr>
              <w:spacing w:after="0" w:line="240" w:lineRule="auto"/>
              <w:jc w:val="both"/>
              <w:rPr>
                <w:rFonts w:ascii="Arial" w:hAnsi="Arial" w:cs="Arial"/>
                <w:i/>
                <w:sz w:val="20"/>
                <w:szCs w:val="20"/>
              </w:rPr>
            </w:pPr>
            <w:r w:rsidRPr="00564148">
              <w:rPr>
                <w:rFonts w:ascii="Arial" w:hAnsi="Arial" w:cs="Arial"/>
                <w:b/>
                <w:sz w:val="20"/>
                <w:szCs w:val="20"/>
              </w:rPr>
              <w:t>Población beneficiaria:</w:t>
            </w:r>
            <w:r w:rsidRPr="00564148">
              <w:rPr>
                <w:rFonts w:ascii="Arial" w:hAnsi="Arial" w:cs="Arial"/>
                <w:sz w:val="20"/>
                <w:szCs w:val="20"/>
              </w:rPr>
              <w:t xml:space="preserve"> Personas mayores residentes en la localidad de </w:t>
            </w:r>
            <w:r w:rsidR="00E91A0A" w:rsidRPr="00564148">
              <w:rPr>
                <w:rFonts w:ascii="Arial" w:hAnsi="Arial" w:cs="Arial"/>
                <w:sz w:val="20"/>
                <w:szCs w:val="20"/>
              </w:rPr>
              <w:t>Barrios Unidos</w:t>
            </w:r>
            <w:r w:rsidRPr="00564148">
              <w:rPr>
                <w:rFonts w:ascii="Arial" w:hAnsi="Arial" w:cs="Arial"/>
                <w:sz w:val="20"/>
                <w:szCs w:val="20"/>
              </w:rPr>
              <w:t xml:space="preserve"> en condición de vulnerabilidad </w:t>
            </w:r>
            <w:r w:rsidR="003F0F87" w:rsidRPr="00564148">
              <w:rPr>
                <w:rFonts w:ascii="Arial" w:hAnsi="Arial" w:cs="Arial"/>
                <w:sz w:val="20"/>
                <w:szCs w:val="20"/>
              </w:rPr>
              <w:t>social e inseguridad económica</w:t>
            </w:r>
            <w:r w:rsidRPr="00564148">
              <w:rPr>
                <w:rFonts w:ascii="Arial" w:hAnsi="Arial" w:cs="Arial"/>
                <w:sz w:val="20"/>
                <w:szCs w:val="20"/>
              </w:rPr>
              <w:t xml:space="preserve"> que cumplan los criterios establecidos por la SDIS.</w:t>
            </w:r>
          </w:p>
          <w:p w14:paraId="6C9D91B9" w14:textId="77777777" w:rsidR="006C4E2D" w:rsidRPr="00564148" w:rsidRDefault="006C4E2D" w:rsidP="006A259B">
            <w:pPr>
              <w:spacing w:after="0" w:line="240" w:lineRule="auto"/>
              <w:ind w:left="743"/>
              <w:jc w:val="both"/>
              <w:rPr>
                <w:rFonts w:ascii="Arial" w:hAnsi="Arial" w:cs="Arial"/>
                <w:i/>
                <w:sz w:val="20"/>
                <w:szCs w:val="20"/>
              </w:rPr>
            </w:pPr>
          </w:p>
          <w:p w14:paraId="73EC552C" w14:textId="77777777" w:rsidR="006C4E2D" w:rsidRPr="00564148" w:rsidRDefault="006C4E2D" w:rsidP="00E91A0A">
            <w:pPr>
              <w:spacing w:after="0" w:line="240" w:lineRule="auto"/>
              <w:jc w:val="both"/>
              <w:rPr>
                <w:rFonts w:ascii="Arial" w:hAnsi="Arial" w:cs="Arial"/>
                <w:b/>
                <w:sz w:val="20"/>
              </w:rPr>
            </w:pPr>
          </w:p>
        </w:tc>
      </w:tr>
      <w:tr w:rsidR="006C4E2D" w:rsidRPr="00564148" w14:paraId="16117EC7" w14:textId="77777777" w:rsidTr="006A259B">
        <w:tc>
          <w:tcPr>
            <w:tcW w:w="9923" w:type="dxa"/>
            <w:shd w:val="clear" w:color="auto" w:fill="D9D9D9"/>
          </w:tcPr>
          <w:p w14:paraId="44233769" w14:textId="77777777" w:rsidR="006C4E2D" w:rsidRPr="00564148" w:rsidRDefault="006C4E2D" w:rsidP="006A259B">
            <w:pPr>
              <w:pStyle w:val="Textoindependiente2"/>
              <w:spacing w:after="0" w:line="240" w:lineRule="auto"/>
              <w:jc w:val="center"/>
              <w:rPr>
                <w:rFonts w:cs="Arial"/>
                <w:b/>
                <w:sz w:val="20"/>
              </w:rPr>
            </w:pPr>
            <w:r w:rsidRPr="00564148">
              <w:rPr>
                <w:rFonts w:cs="Arial"/>
                <w:b/>
                <w:sz w:val="20"/>
              </w:rPr>
              <w:lastRenderedPageBreak/>
              <w:t>DESCRIPCIÓN DE ACTIVIDADES</w:t>
            </w:r>
          </w:p>
        </w:tc>
      </w:tr>
      <w:tr w:rsidR="006C4E2D" w:rsidRPr="00564148" w14:paraId="5EA1D622" w14:textId="77777777" w:rsidTr="006A259B">
        <w:tc>
          <w:tcPr>
            <w:tcW w:w="9923" w:type="dxa"/>
          </w:tcPr>
          <w:p w14:paraId="383964A5" w14:textId="77777777" w:rsidR="006C4E2D" w:rsidRDefault="006C4E2D" w:rsidP="006A259B">
            <w:pPr>
              <w:spacing w:after="0" w:line="240" w:lineRule="auto"/>
              <w:ind w:left="360"/>
              <w:rPr>
                <w:rFonts w:ascii="Arial" w:hAnsi="Arial" w:cs="Arial"/>
                <w:b/>
                <w:sz w:val="20"/>
                <w:szCs w:val="20"/>
              </w:rPr>
            </w:pPr>
          </w:p>
          <w:p w14:paraId="2BC825BD" w14:textId="77777777" w:rsidR="00A42E4E" w:rsidRPr="00564148" w:rsidRDefault="00A42E4E" w:rsidP="00A42E4E">
            <w:pPr>
              <w:spacing w:after="0" w:line="240" w:lineRule="auto"/>
              <w:ind w:left="360"/>
              <w:rPr>
                <w:rFonts w:ascii="Arial" w:hAnsi="Arial" w:cs="Arial"/>
                <w:b/>
                <w:sz w:val="20"/>
                <w:szCs w:val="20"/>
                <w:u w:val="single"/>
              </w:rPr>
            </w:pPr>
            <w:r w:rsidRPr="00564148">
              <w:rPr>
                <w:rFonts w:ascii="Arial" w:hAnsi="Arial" w:cs="Arial"/>
                <w:b/>
                <w:sz w:val="20"/>
                <w:szCs w:val="20"/>
                <w:u w:val="single"/>
              </w:rPr>
              <w:t>VIGENCIA 2018</w:t>
            </w:r>
          </w:p>
          <w:p w14:paraId="385C7D22" w14:textId="77777777" w:rsidR="00A42E4E" w:rsidRPr="00564148" w:rsidRDefault="00A42E4E" w:rsidP="00A42E4E">
            <w:pPr>
              <w:spacing w:after="0" w:line="240" w:lineRule="auto"/>
              <w:ind w:left="360"/>
              <w:rPr>
                <w:rFonts w:ascii="Arial" w:hAnsi="Arial" w:cs="Arial"/>
                <w:b/>
                <w:sz w:val="20"/>
                <w:szCs w:val="20"/>
                <w:u w:val="single"/>
              </w:rPr>
            </w:pPr>
          </w:p>
          <w:p w14:paraId="4F39410A" w14:textId="77777777" w:rsidR="00A42E4E" w:rsidRPr="00564148" w:rsidRDefault="00A42E4E" w:rsidP="00A42E4E">
            <w:pPr>
              <w:spacing w:after="0" w:line="240" w:lineRule="auto"/>
              <w:ind w:left="360"/>
              <w:jc w:val="both"/>
              <w:rPr>
                <w:rFonts w:ascii="Arial" w:hAnsi="Arial" w:cs="Arial"/>
                <w:bCs/>
                <w:sz w:val="20"/>
                <w:szCs w:val="20"/>
                <w:lang w:eastAsia="es-CO"/>
              </w:rPr>
            </w:pPr>
            <w:r w:rsidRPr="00564148">
              <w:rPr>
                <w:rFonts w:ascii="Arial" w:hAnsi="Arial" w:cs="Arial"/>
                <w:b/>
                <w:bCs/>
                <w:sz w:val="20"/>
                <w:szCs w:val="20"/>
                <w:lang w:eastAsia="es-CO"/>
              </w:rPr>
              <w:t>GARANTIZAR LA IMPLEMENTACIÓN DE DESARROLLO HUMANO</w:t>
            </w:r>
            <w:r w:rsidRPr="00564148">
              <w:rPr>
                <w:rFonts w:ascii="Arial" w:hAnsi="Arial" w:cs="Arial"/>
                <w:bCs/>
                <w:sz w:val="20"/>
                <w:szCs w:val="20"/>
                <w:lang w:eastAsia="es-CO"/>
              </w:rPr>
              <w:t xml:space="preserve"> la cual está contemplada en el documento: Perspectiva del Desarrollo Humano para el fortalecimiento de Capacidades y Potencialidades.</w:t>
            </w:r>
          </w:p>
          <w:p w14:paraId="6281059B" w14:textId="77777777" w:rsidR="00A42E4E" w:rsidRPr="00564148" w:rsidRDefault="00A42E4E" w:rsidP="00A42E4E">
            <w:pPr>
              <w:spacing w:after="0" w:line="240" w:lineRule="auto"/>
              <w:ind w:left="360"/>
              <w:jc w:val="both"/>
              <w:rPr>
                <w:rFonts w:ascii="Arial" w:hAnsi="Arial" w:cs="Arial"/>
                <w:bCs/>
                <w:sz w:val="20"/>
                <w:szCs w:val="20"/>
                <w:lang w:eastAsia="es-CO"/>
              </w:rPr>
            </w:pPr>
          </w:p>
          <w:p w14:paraId="0AC0F782" w14:textId="77777777" w:rsidR="00A42E4E" w:rsidRPr="00564148" w:rsidRDefault="00A42E4E" w:rsidP="00A42E4E">
            <w:pPr>
              <w:spacing w:after="0" w:line="240" w:lineRule="auto"/>
              <w:ind w:left="360"/>
              <w:jc w:val="both"/>
              <w:rPr>
                <w:rFonts w:ascii="Arial" w:hAnsi="Arial" w:cs="Arial"/>
                <w:b/>
                <w:bCs/>
                <w:sz w:val="20"/>
                <w:szCs w:val="20"/>
                <w:lang w:eastAsia="es-CO"/>
              </w:rPr>
            </w:pPr>
            <w:r w:rsidRPr="00564148">
              <w:rPr>
                <w:rFonts w:ascii="Arial" w:hAnsi="Arial" w:cs="Arial"/>
                <w:b/>
                <w:bCs/>
                <w:sz w:val="20"/>
                <w:szCs w:val="20"/>
                <w:lang w:eastAsia="es-CO"/>
              </w:rPr>
              <w:t>APOYAR DESDE LA ADMINISTRACIÓN LOCAL LA IMPLEMENTACIÓN DE LA POLÍTICA PÚBLICA SOCIAL DE ENVEJECIMIENTO Y VEJEZ 2010-2025.</w:t>
            </w:r>
          </w:p>
          <w:p w14:paraId="27E3F4CB" w14:textId="77777777" w:rsidR="00A42E4E" w:rsidRPr="00564148" w:rsidRDefault="00A42E4E" w:rsidP="00A42E4E">
            <w:pPr>
              <w:spacing w:after="0" w:line="240" w:lineRule="auto"/>
              <w:rPr>
                <w:rFonts w:ascii="Arial" w:hAnsi="Arial" w:cs="Arial"/>
                <w:b/>
                <w:sz w:val="20"/>
                <w:szCs w:val="20"/>
              </w:rPr>
            </w:pPr>
          </w:p>
          <w:p w14:paraId="6F32DCEB" w14:textId="77777777" w:rsidR="00A42E4E" w:rsidRPr="00564148" w:rsidRDefault="00A42E4E" w:rsidP="00A42E4E">
            <w:pPr>
              <w:spacing w:after="0" w:line="240" w:lineRule="auto"/>
              <w:ind w:left="360"/>
              <w:jc w:val="both"/>
              <w:rPr>
                <w:rFonts w:ascii="Arial" w:hAnsi="Arial" w:cs="Arial"/>
                <w:sz w:val="20"/>
                <w:szCs w:val="20"/>
              </w:rPr>
            </w:pPr>
            <w:r w:rsidRPr="00564148">
              <w:rPr>
                <w:rFonts w:ascii="Arial" w:hAnsi="Arial" w:cs="Arial"/>
                <w:b/>
                <w:sz w:val="20"/>
                <w:szCs w:val="20"/>
              </w:rPr>
              <w:t>VALIDACION DE CONDICIONES Y SEGUIMIENTO A LA POBLACIÓN BENEFICIARIA</w:t>
            </w:r>
            <w:r w:rsidRPr="00564148">
              <w:rPr>
                <w:rFonts w:ascii="Arial" w:hAnsi="Arial" w:cs="Arial"/>
                <w:sz w:val="20"/>
                <w:szCs w:val="20"/>
              </w:rPr>
              <w:t>: Identificación</w:t>
            </w:r>
            <w:r w:rsidRPr="00564148">
              <w:rPr>
                <w:rFonts w:ascii="Arial" w:hAnsi="Arial" w:cs="Arial"/>
                <w:bCs/>
                <w:sz w:val="20"/>
                <w:szCs w:val="20"/>
              </w:rPr>
              <w:t>, seguimiento a las personas mayores participantes del servicio social, atención ciudadanía y visitas domiciliarias (Validación de condiciones de permanencia – cumplimiento de criterios)</w:t>
            </w:r>
          </w:p>
          <w:p w14:paraId="0D522706" w14:textId="77777777" w:rsidR="00A42E4E" w:rsidRPr="00564148" w:rsidRDefault="00A42E4E" w:rsidP="00A42E4E">
            <w:pPr>
              <w:spacing w:after="0" w:line="240" w:lineRule="auto"/>
              <w:ind w:left="360"/>
              <w:rPr>
                <w:rFonts w:ascii="Arial" w:hAnsi="Arial" w:cs="Arial"/>
                <w:bCs/>
                <w:sz w:val="20"/>
                <w:szCs w:val="20"/>
              </w:rPr>
            </w:pPr>
          </w:p>
          <w:p w14:paraId="23AFCA34" w14:textId="77777777" w:rsidR="00A42E4E" w:rsidRPr="00564148" w:rsidRDefault="00A42E4E" w:rsidP="00A42E4E">
            <w:pPr>
              <w:spacing w:after="0" w:line="240" w:lineRule="auto"/>
              <w:ind w:left="360"/>
              <w:jc w:val="both"/>
              <w:rPr>
                <w:rFonts w:ascii="Arial" w:hAnsi="Arial" w:cs="Arial"/>
                <w:bCs/>
                <w:sz w:val="20"/>
                <w:szCs w:val="20"/>
              </w:rPr>
            </w:pPr>
            <w:r w:rsidRPr="00564148">
              <w:rPr>
                <w:rFonts w:ascii="Arial" w:hAnsi="Arial" w:cs="Arial"/>
                <w:b/>
                <w:bCs/>
                <w:sz w:val="20"/>
                <w:szCs w:val="20"/>
              </w:rPr>
              <w:t xml:space="preserve">PROCESO ADMINISTRATIVO: </w:t>
            </w:r>
            <w:r w:rsidRPr="00564148">
              <w:rPr>
                <w:rFonts w:ascii="Arial" w:hAnsi="Arial" w:cs="Arial"/>
                <w:bCs/>
                <w:sz w:val="20"/>
                <w:szCs w:val="20"/>
              </w:rPr>
              <w:t>Atención a la Ciudadanía, sistema de información (Registro en SIRBE, diligenciamiento fichas SIRBE, Cruces de Bases de datos – SISPRO, FOSYGA, Catastro, Registraduría, Rama judicial, Inhumados –Secretaría de Salud), gestión documental, elaboración de informes de seguimiento (Saldos altos Y bloqueos), seguimiento depuración cobros indebidos, elaboración actos administrativos (Ingresos y egresos), notificación de los actos administrativos y elaboración de actas de compromiso con las personas mayores y sus acudientes.</w:t>
            </w:r>
          </w:p>
          <w:p w14:paraId="29ECE922" w14:textId="77777777" w:rsidR="00A42E4E" w:rsidRPr="00564148" w:rsidRDefault="00A42E4E" w:rsidP="00A42E4E">
            <w:pPr>
              <w:spacing w:after="0" w:line="240" w:lineRule="auto"/>
              <w:ind w:left="360"/>
              <w:jc w:val="both"/>
              <w:rPr>
                <w:rFonts w:ascii="Arial" w:hAnsi="Arial" w:cs="Arial"/>
                <w:bCs/>
                <w:sz w:val="18"/>
                <w:szCs w:val="18"/>
                <w:lang w:eastAsia="es-CO"/>
              </w:rPr>
            </w:pPr>
          </w:p>
          <w:p w14:paraId="00B898B1" w14:textId="77777777" w:rsidR="00A42E4E" w:rsidRPr="00564148" w:rsidRDefault="00A42E4E" w:rsidP="00A42E4E">
            <w:pPr>
              <w:spacing w:after="0" w:line="240" w:lineRule="auto"/>
              <w:ind w:left="360"/>
              <w:jc w:val="both"/>
              <w:rPr>
                <w:rFonts w:ascii="Arial" w:hAnsi="Arial" w:cs="Arial"/>
                <w:bCs/>
                <w:sz w:val="20"/>
                <w:szCs w:val="20"/>
              </w:rPr>
            </w:pPr>
            <w:r w:rsidRPr="00564148">
              <w:rPr>
                <w:rFonts w:ascii="Arial" w:hAnsi="Arial" w:cs="Arial"/>
                <w:b/>
                <w:bCs/>
                <w:sz w:val="20"/>
                <w:szCs w:val="20"/>
              </w:rPr>
              <w:t>VISITAS DOMICILIARIAS</w:t>
            </w:r>
            <w:r w:rsidRPr="00564148">
              <w:rPr>
                <w:rFonts w:ascii="Arial" w:hAnsi="Arial" w:cs="Arial"/>
                <w:bCs/>
                <w:sz w:val="20"/>
                <w:szCs w:val="20"/>
              </w:rPr>
              <w:t xml:space="preserve"> de validación de condiciones para las personas mayores que se encuentran en atención (Activas) y que reportan alguna novedad por seguimiento o por cruces de bases de datos (Masivo o individuales).</w:t>
            </w:r>
          </w:p>
          <w:p w14:paraId="44C681E3" w14:textId="77777777" w:rsidR="00A42E4E" w:rsidRPr="00564148" w:rsidRDefault="00A42E4E" w:rsidP="00A42E4E">
            <w:pPr>
              <w:spacing w:after="0" w:line="240" w:lineRule="auto"/>
              <w:ind w:left="360"/>
              <w:jc w:val="both"/>
              <w:rPr>
                <w:rFonts w:ascii="Arial" w:hAnsi="Arial" w:cs="Arial"/>
                <w:bCs/>
                <w:sz w:val="20"/>
                <w:szCs w:val="20"/>
              </w:rPr>
            </w:pPr>
          </w:p>
          <w:p w14:paraId="0E71B52A" w14:textId="77777777" w:rsidR="00A42E4E" w:rsidRPr="00564148" w:rsidRDefault="00A42E4E" w:rsidP="00A42E4E">
            <w:pPr>
              <w:spacing w:after="0" w:line="240" w:lineRule="auto"/>
              <w:ind w:left="360"/>
              <w:jc w:val="both"/>
              <w:rPr>
                <w:rFonts w:ascii="Arial" w:hAnsi="Arial" w:cs="Arial"/>
                <w:bCs/>
                <w:sz w:val="20"/>
                <w:szCs w:val="20"/>
              </w:rPr>
            </w:pPr>
            <w:r w:rsidRPr="00564148">
              <w:rPr>
                <w:rFonts w:ascii="Arial" w:hAnsi="Arial" w:cs="Arial"/>
                <w:b/>
                <w:bCs/>
                <w:sz w:val="20"/>
                <w:szCs w:val="20"/>
              </w:rPr>
              <w:t xml:space="preserve">ENTREGA DEL APOYO ECONÓMICO TIPO C: </w:t>
            </w:r>
            <w:r w:rsidRPr="00564148">
              <w:rPr>
                <w:rFonts w:ascii="Arial" w:hAnsi="Arial" w:cs="Arial"/>
                <w:bCs/>
                <w:sz w:val="20"/>
                <w:szCs w:val="20"/>
              </w:rPr>
              <w:t xml:space="preserve">De manera mensual se entregará el apoyo económico Tipo C a las personas mayores beneficiarias. </w:t>
            </w:r>
          </w:p>
          <w:p w14:paraId="3B3FC714" w14:textId="77777777" w:rsidR="00A42E4E" w:rsidRPr="00564148" w:rsidRDefault="00A42E4E" w:rsidP="00A42E4E">
            <w:pPr>
              <w:spacing w:after="0" w:line="240" w:lineRule="auto"/>
              <w:ind w:left="360"/>
              <w:jc w:val="both"/>
              <w:rPr>
                <w:rFonts w:ascii="Arial" w:hAnsi="Arial" w:cs="Arial"/>
                <w:bCs/>
                <w:sz w:val="20"/>
                <w:szCs w:val="20"/>
              </w:rPr>
            </w:pPr>
          </w:p>
          <w:p w14:paraId="18C5144C" w14:textId="77777777" w:rsidR="00A42E4E" w:rsidRPr="00564148" w:rsidRDefault="00A42E4E" w:rsidP="00A42E4E">
            <w:pPr>
              <w:spacing w:after="0" w:line="240" w:lineRule="auto"/>
              <w:ind w:left="360"/>
              <w:jc w:val="both"/>
              <w:rPr>
                <w:rFonts w:ascii="Arial" w:hAnsi="Arial" w:cs="Arial"/>
                <w:bCs/>
                <w:sz w:val="20"/>
                <w:szCs w:val="20"/>
              </w:rPr>
            </w:pPr>
            <w:r w:rsidRPr="00564148">
              <w:rPr>
                <w:rFonts w:ascii="Arial" w:hAnsi="Arial" w:cs="Arial"/>
                <w:b/>
                <w:bCs/>
                <w:sz w:val="20"/>
                <w:szCs w:val="20"/>
              </w:rPr>
              <w:t>FICHAS DE SEGUIMIENTO</w:t>
            </w:r>
            <w:r w:rsidRPr="00564148">
              <w:rPr>
                <w:rFonts w:ascii="Arial" w:hAnsi="Arial" w:cs="Arial"/>
                <w:bCs/>
                <w:sz w:val="20"/>
                <w:szCs w:val="20"/>
              </w:rPr>
              <w:t xml:space="preserve">  para el registro de atención personal en puntos para visitas no efectivas donde no se encuentra la dirección o no es posible ubicación de la persona mayor, registro de seguimiento telefónico o en la entrega de soportes.</w:t>
            </w:r>
          </w:p>
          <w:p w14:paraId="5BA86CC4" w14:textId="77777777" w:rsidR="00A42E4E" w:rsidRPr="00564148" w:rsidRDefault="00A42E4E" w:rsidP="00A42E4E">
            <w:pPr>
              <w:spacing w:after="0" w:line="240" w:lineRule="auto"/>
              <w:ind w:left="360"/>
              <w:jc w:val="both"/>
              <w:rPr>
                <w:rFonts w:ascii="Arial" w:hAnsi="Arial" w:cs="Arial"/>
                <w:bCs/>
                <w:sz w:val="20"/>
                <w:szCs w:val="20"/>
              </w:rPr>
            </w:pPr>
          </w:p>
          <w:p w14:paraId="67618E24" w14:textId="77777777" w:rsidR="00A42E4E" w:rsidRPr="00564148" w:rsidRDefault="00A42E4E" w:rsidP="00A42E4E">
            <w:pPr>
              <w:spacing w:after="0" w:line="240" w:lineRule="auto"/>
              <w:ind w:left="360"/>
              <w:jc w:val="both"/>
              <w:rPr>
                <w:rFonts w:ascii="Arial" w:hAnsi="Arial" w:cs="Arial"/>
                <w:b/>
                <w:bCs/>
                <w:sz w:val="20"/>
                <w:szCs w:val="20"/>
              </w:rPr>
            </w:pPr>
            <w:r w:rsidRPr="00564148">
              <w:rPr>
                <w:rFonts w:ascii="Arial" w:hAnsi="Arial" w:cs="Arial"/>
                <w:b/>
                <w:bCs/>
                <w:sz w:val="20"/>
                <w:szCs w:val="20"/>
              </w:rPr>
              <w:lastRenderedPageBreak/>
              <w:t>INGRESOS, BLOQUEOS PREVENTIVOS, EGRESOS</w:t>
            </w:r>
          </w:p>
          <w:p w14:paraId="2496ED59" w14:textId="77777777" w:rsidR="00A42E4E" w:rsidRPr="00564148" w:rsidRDefault="00A42E4E" w:rsidP="00A42E4E">
            <w:pPr>
              <w:spacing w:after="0" w:line="240" w:lineRule="auto"/>
              <w:ind w:left="360"/>
              <w:jc w:val="both"/>
              <w:rPr>
                <w:rFonts w:ascii="Arial" w:hAnsi="Arial" w:cs="Arial"/>
                <w:bCs/>
                <w:sz w:val="20"/>
                <w:szCs w:val="20"/>
              </w:rPr>
            </w:pPr>
          </w:p>
          <w:p w14:paraId="4D1C22E2" w14:textId="6D6F3667" w:rsidR="00A42E4E" w:rsidRPr="00564148" w:rsidRDefault="00A42E4E" w:rsidP="00A42E4E">
            <w:pPr>
              <w:spacing w:after="0" w:line="240" w:lineRule="auto"/>
              <w:ind w:left="360"/>
              <w:jc w:val="both"/>
              <w:rPr>
                <w:rFonts w:ascii="Arial" w:hAnsi="Arial" w:cs="Arial"/>
                <w:bCs/>
                <w:sz w:val="20"/>
                <w:szCs w:val="20"/>
              </w:rPr>
            </w:pPr>
            <w:r w:rsidRPr="00564148">
              <w:rPr>
                <w:rFonts w:ascii="Arial" w:hAnsi="Arial" w:cs="Arial"/>
                <w:b/>
                <w:bCs/>
                <w:sz w:val="20"/>
                <w:szCs w:val="20"/>
              </w:rPr>
              <w:t>REPORTE E INFORMES MENSUALES</w:t>
            </w:r>
            <w:r w:rsidRPr="00564148">
              <w:rPr>
                <w:rFonts w:ascii="Arial" w:hAnsi="Arial" w:cs="Arial"/>
                <w:bCs/>
                <w:sz w:val="20"/>
                <w:szCs w:val="20"/>
              </w:rPr>
              <w:t>: Seguimiento saldos altos, bloqueos por seguimiento, inhumados, simultaneidad, Supe notariado y registro, retiros fuera de la ciudad, entre otros.</w:t>
            </w:r>
          </w:p>
          <w:p w14:paraId="4B7310BE" w14:textId="77777777" w:rsidR="00A42E4E" w:rsidRPr="00564148" w:rsidRDefault="00A42E4E" w:rsidP="00A42E4E">
            <w:pPr>
              <w:spacing w:after="0" w:line="240" w:lineRule="auto"/>
              <w:ind w:left="360"/>
              <w:jc w:val="both"/>
              <w:rPr>
                <w:rFonts w:ascii="Arial" w:hAnsi="Arial" w:cs="Arial"/>
                <w:bCs/>
                <w:sz w:val="20"/>
                <w:szCs w:val="20"/>
              </w:rPr>
            </w:pPr>
          </w:p>
          <w:p w14:paraId="18561E4B" w14:textId="77777777" w:rsidR="00A42E4E" w:rsidRPr="00564148" w:rsidRDefault="00A42E4E" w:rsidP="00A42E4E">
            <w:pPr>
              <w:spacing w:after="0" w:line="240" w:lineRule="auto"/>
              <w:ind w:left="360"/>
              <w:jc w:val="both"/>
              <w:rPr>
                <w:rFonts w:ascii="Arial" w:hAnsi="Arial" w:cs="Arial"/>
                <w:bCs/>
                <w:sz w:val="20"/>
                <w:szCs w:val="20"/>
              </w:rPr>
            </w:pPr>
            <w:r w:rsidRPr="00564148">
              <w:rPr>
                <w:rFonts w:ascii="Arial" w:hAnsi="Arial" w:cs="Arial"/>
                <w:b/>
                <w:bCs/>
                <w:sz w:val="20"/>
                <w:szCs w:val="20"/>
              </w:rPr>
              <w:t>IDENTIFICACIÓN Y REALIZACIÓN DEL PROCESO DE COBROS INDEBIDOS</w:t>
            </w:r>
            <w:r w:rsidRPr="00564148">
              <w:rPr>
                <w:rFonts w:ascii="Arial" w:hAnsi="Arial" w:cs="Arial"/>
                <w:bCs/>
                <w:sz w:val="20"/>
                <w:szCs w:val="20"/>
              </w:rPr>
              <w:t xml:space="preserve"> (Línea técnica por Secretaría Distrital de Gobierno)</w:t>
            </w:r>
          </w:p>
          <w:p w14:paraId="3AD4F1D9" w14:textId="77777777" w:rsidR="00A42E4E" w:rsidRPr="00564148" w:rsidRDefault="00A42E4E" w:rsidP="00A42E4E">
            <w:pPr>
              <w:spacing w:after="0" w:line="240" w:lineRule="auto"/>
              <w:ind w:left="360"/>
              <w:jc w:val="both"/>
              <w:rPr>
                <w:rFonts w:ascii="Arial" w:hAnsi="Arial" w:cs="Arial"/>
                <w:bCs/>
                <w:sz w:val="20"/>
                <w:szCs w:val="20"/>
              </w:rPr>
            </w:pPr>
          </w:p>
          <w:p w14:paraId="1EC8EB86" w14:textId="147A5E9E" w:rsidR="00A42E4E" w:rsidRDefault="00A42E4E" w:rsidP="005024DA">
            <w:pPr>
              <w:spacing w:after="0" w:line="240" w:lineRule="auto"/>
              <w:ind w:left="360"/>
              <w:jc w:val="both"/>
              <w:rPr>
                <w:rFonts w:ascii="Arial" w:hAnsi="Arial" w:cs="Arial"/>
                <w:b/>
                <w:sz w:val="20"/>
                <w:szCs w:val="20"/>
              </w:rPr>
            </w:pPr>
            <w:r w:rsidRPr="00564148">
              <w:rPr>
                <w:rFonts w:ascii="Arial" w:hAnsi="Arial" w:cs="Arial"/>
                <w:b/>
                <w:bCs/>
                <w:sz w:val="20"/>
                <w:szCs w:val="20"/>
              </w:rPr>
              <w:t xml:space="preserve">ENCUENTROS DE DESARROLLO HUMANO: </w:t>
            </w:r>
            <w:r w:rsidRPr="00564148">
              <w:rPr>
                <w:rFonts w:ascii="Arial" w:hAnsi="Arial" w:cs="Arial"/>
                <w:sz w:val="20"/>
                <w:szCs w:val="20"/>
              </w:rPr>
              <w:t xml:space="preserve">Brindar de manera mensual herramientas conceptuales y metodológicas a los diferentes servicios sociales que ofrece la Subdirección para la Vejez, con el propósito de contribuir al fortalecimiento de las capacidades y potencialidades de las personas mayores desde una perspectiva de desarrollo humano en consonancia con los planteamientos de la Política Pública Social para el Envejecimiento y la Vejez en el Distrito Capital 2010-y el Modelo de Atención Integral para las Personas Mayores (MAIMP). – Anexo técnico Desarrollo Humano. </w:t>
            </w:r>
            <w:r w:rsidRPr="00564148">
              <w:rPr>
                <w:rFonts w:ascii="Arial" w:hAnsi="Arial" w:cs="Arial"/>
                <w:bCs/>
                <w:sz w:val="20"/>
                <w:szCs w:val="20"/>
              </w:rPr>
              <w:t>Crear los cursos de desarrollo humano en el sistema SIRBE y la exportación de los listados de asistencia a los encuentros se realizará de acuerdo con la parametrización y lineamiento que se defina.</w:t>
            </w:r>
          </w:p>
          <w:p w14:paraId="1D003399" w14:textId="77777777" w:rsidR="00A42E4E" w:rsidRPr="00564148" w:rsidRDefault="00A42E4E" w:rsidP="006A259B">
            <w:pPr>
              <w:spacing w:after="0" w:line="240" w:lineRule="auto"/>
              <w:ind w:left="360"/>
              <w:rPr>
                <w:rFonts w:ascii="Arial" w:hAnsi="Arial" w:cs="Arial"/>
                <w:b/>
                <w:sz w:val="20"/>
                <w:szCs w:val="20"/>
              </w:rPr>
            </w:pPr>
          </w:p>
          <w:p w14:paraId="0CD6EB4E" w14:textId="77777777" w:rsidR="00355BD4" w:rsidRPr="00355BD4" w:rsidRDefault="00355BD4" w:rsidP="00355BD4">
            <w:pPr>
              <w:spacing w:after="0" w:line="240" w:lineRule="auto"/>
              <w:ind w:left="360"/>
              <w:rPr>
                <w:rFonts w:ascii="Arial" w:hAnsi="Arial" w:cs="Arial"/>
                <w:b/>
                <w:sz w:val="20"/>
                <w:szCs w:val="20"/>
                <w:u w:val="single"/>
              </w:rPr>
            </w:pPr>
            <w:r w:rsidRPr="00355BD4">
              <w:rPr>
                <w:rFonts w:ascii="Arial" w:hAnsi="Arial" w:cs="Arial"/>
                <w:b/>
                <w:sz w:val="20"/>
                <w:szCs w:val="20"/>
                <w:u w:val="single"/>
              </w:rPr>
              <w:t>VIGENCIA 2019</w:t>
            </w:r>
          </w:p>
          <w:p w14:paraId="2C0DCF40" w14:textId="77777777" w:rsidR="00355BD4" w:rsidRPr="00355BD4" w:rsidRDefault="00355BD4" w:rsidP="00355BD4">
            <w:pPr>
              <w:spacing w:after="0" w:line="240" w:lineRule="auto"/>
              <w:ind w:left="360"/>
              <w:rPr>
                <w:rFonts w:ascii="Arial" w:hAnsi="Arial" w:cs="Arial"/>
                <w:b/>
                <w:sz w:val="20"/>
                <w:szCs w:val="20"/>
              </w:rPr>
            </w:pPr>
          </w:p>
          <w:p w14:paraId="28D4A1C5" w14:textId="77777777" w:rsidR="00355BD4" w:rsidRPr="00355BD4" w:rsidRDefault="00355BD4" w:rsidP="00355BD4">
            <w:pPr>
              <w:spacing w:after="0" w:line="240" w:lineRule="auto"/>
              <w:ind w:left="360"/>
              <w:jc w:val="both"/>
              <w:rPr>
                <w:rFonts w:ascii="Arial" w:hAnsi="Arial" w:cs="Arial"/>
                <w:sz w:val="20"/>
                <w:szCs w:val="20"/>
              </w:rPr>
            </w:pPr>
            <w:r w:rsidRPr="00355BD4">
              <w:rPr>
                <w:rFonts w:ascii="Arial" w:hAnsi="Arial" w:cs="Arial"/>
                <w:b/>
                <w:sz w:val="20"/>
                <w:szCs w:val="20"/>
              </w:rPr>
              <w:t>FOCALIZACION Y SEGUIMIENTO A LA POBLACIÓN BENEFICIARIA</w:t>
            </w:r>
            <w:r w:rsidRPr="00355BD4">
              <w:rPr>
                <w:rFonts w:ascii="Arial" w:hAnsi="Arial" w:cs="Arial"/>
                <w:sz w:val="20"/>
                <w:szCs w:val="20"/>
              </w:rPr>
              <w:t>: Identificación</w:t>
            </w:r>
            <w:r w:rsidRPr="00355BD4">
              <w:rPr>
                <w:rFonts w:ascii="Arial" w:hAnsi="Arial" w:cs="Arial"/>
                <w:bCs/>
                <w:sz w:val="20"/>
                <w:szCs w:val="20"/>
              </w:rPr>
              <w:t>, seguimiento a las personas mayores participantes del servicio social, atención ciudadanía y visitas domiciliarias (Validación de condiciones de permanencia – cumplimiento de criterios)</w:t>
            </w:r>
          </w:p>
          <w:p w14:paraId="004EBC0A" w14:textId="77777777" w:rsidR="00355BD4" w:rsidRPr="00355BD4" w:rsidRDefault="00355BD4" w:rsidP="00355BD4">
            <w:pPr>
              <w:spacing w:after="0" w:line="240" w:lineRule="auto"/>
              <w:ind w:left="360"/>
              <w:rPr>
                <w:rFonts w:ascii="Arial" w:hAnsi="Arial" w:cs="Arial"/>
                <w:bCs/>
                <w:sz w:val="20"/>
                <w:szCs w:val="20"/>
              </w:rPr>
            </w:pPr>
          </w:p>
          <w:p w14:paraId="67908B52" w14:textId="77777777" w:rsidR="00355BD4" w:rsidRPr="00355BD4" w:rsidRDefault="00355BD4" w:rsidP="00355BD4">
            <w:pPr>
              <w:spacing w:after="0" w:line="240" w:lineRule="auto"/>
              <w:ind w:left="360"/>
              <w:jc w:val="both"/>
              <w:rPr>
                <w:rFonts w:ascii="Arial" w:hAnsi="Arial" w:cs="Arial"/>
                <w:bCs/>
                <w:sz w:val="20"/>
                <w:szCs w:val="20"/>
              </w:rPr>
            </w:pPr>
            <w:r w:rsidRPr="00355BD4">
              <w:rPr>
                <w:rFonts w:ascii="Arial" w:hAnsi="Arial" w:cs="Arial"/>
                <w:b/>
                <w:bCs/>
                <w:sz w:val="20"/>
                <w:szCs w:val="20"/>
              </w:rPr>
              <w:t xml:space="preserve">PROCESO ADMINISTRATIVO: </w:t>
            </w:r>
            <w:r w:rsidRPr="00355BD4">
              <w:rPr>
                <w:rFonts w:ascii="Arial" w:hAnsi="Arial" w:cs="Arial"/>
                <w:bCs/>
                <w:sz w:val="20"/>
                <w:szCs w:val="20"/>
              </w:rPr>
              <w:t>Atención a la Ciudadanía, sistema de información (Registro en SIRBE, diligenciamiento fichas SIRBE, Cruces de Bases de datos – SISPRO, FOSYGA, Catastro, Registraduría, Rama judicial, Inhumados –Secretaría de Salud), gestión documental, elaboración de informes de seguimiento (Saldos altos, bloqueos, suspensiones), seguimiento depuración cobros indebidos, elaboración actos administrativos (Ingresos y egresos.</w:t>
            </w:r>
          </w:p>
          <w:p w14:paraId="2F3DB1C4" w14:textId="77777777" w:rsidR="00355BD4" w:rsidRPr="00355BD4" w:rsidRDefault="00355BD4" w:rsidP="00355BD4">
            <w:pPr>
              <w:spacing w:after="0" w:line="240" w:lineRule="auto"/>
              <w:ind w:left="360"/>
              <w:rPr>
                <w:rFonts w:ascii="Arial" w:hAnsi="Arial" w:cs="Arial"/>
                <w:bCs/>
                <w:sz w:val="20"/>
                <w:szCs w:val="20"/>
              </w:rPr>
            </w:pPr>
          </w:p>
          <w:p w14:paraId="6CD9806C" w14:textId="77777777" w:rsidR="00355BD4" w:rsidRPr="00355BD4" w:rsidRDefault="00355BD4" w:rsidP="00355BD4">
            <w:pPr>
              <w:spacing w:after="0" w:line="240" w:lineRule="auto"/>
              <w:ind w:left="360"/>
              <w:jc w:val="both"/>
              <w:rPr>
                <w:rFonts w:ascii="Arial" w:hAnsi="Arial" w:cs="Arial"/>
                <w:bCs/>
                <w:sz w:val="20"/>
                <w:szCs w:val="20"/>
              </w:rPr>
            </w:pPr>
            <w:r w:rsidRPr="00355BD4">
              <w:rPr>
                <w:rFonts w:ascii="Arial" w:hAnsi="Arial" w:cs="Arial"/>
                <w:b/>
                <w:bCs/>
                <w:sz w:val="20"/>
                <w:szCs w:val="20"/>
              </w:rPr>
              <w:t xml:space="preserve">ENTREGA DEL APOYO ECONÓMICO TIPO C: </w:t>
            </w:r>
            <w:r w:rsidRPr="00355BD4">
              <w:rPr>
                <w:rFonts w:ascii="Arial" w:hAnsi="Arial" w:cs="Arial"/>
                <w:bCs/>
                <w:sz w:val="20"/>
                <w:szCs w:val="20"/>
              </w:rPr>
              <w:t xml:space="preserve">De manera mensual se entregará el apoyo económico Tipo C. </w:t>
            </w:r>
          </w:p>
          <w:p w14:paraId="6F208F5D" w14:textId="77777777" w:rsidR="00355BD4" w:rsidRDefault="0064376A" w:rsidP="0064376A">
            <w:pPr>
              <w:spacing w:after="0" w:line="240" w:lineRule="auto"/>
              <w:ind w:left="360"/>
              <w:jc w:val="both"/>
              <w:rPr>
                <w:rFonts w:ascii="Arial" w:hAnsi="Arial" w:cs="Arial"/>
                <w:bCs/>
                <w:sz w:val="20"/>
                <w:szCs w:val="20"/>
              </w:rPr>
            </w:pPr>
            <w:r>
              <w:rPr>
                <w:rFonts w:ascii="Arial" w:hAnsi="Arial" w:cs="Arial"/>
                <w:bCs/>
                <w:sz w:val="20"/>
                <w:szCs w:val="20"/>
              </w:rPr>
              <w:t>La entrega del subsidio tipo C se entrega a las personas mayores a través de la Caja de Compensación Familiar Compensar, organización con la que la Secretaría Distrital de Integración Social y los Fondos de Desarrollo Local, entre ellos el de la localidad de Barrios Unidos, suscribieron el Convenio Marco de Asociación No. 4002 de 2011, operación que demanda sufragar unos costos operativos.</w:t>
            </w:r>
          </w:p>
          <w:p w14:paraId="4F28E4C9" w14:textId="77777777" w:rsidR="0064376A" w:rsidRPr="00355BD4" w:rsidRDefault="0064376A" w:rsidP="00355BD4">
            <w:pPr>
              <w:spacing w:after="0" w:line="240" w:lineRule="auto"/>
              <w:ind w:left="360"/>
              <w:rPr>
                <w:rFonts w:ascii="Arial" w:hAnsi="Arial" w:cs="Arial"/>
                <w:bCs/>
                <w:sz w:val="20"/>
                <w:szCs w:val="20"/>
              </w:rPr>
            </w:pPr>
          </w:p>
          <w:p w14:paraId="6EDDD28D" w14:textId="77777777" w:rsidR="00355BD4" w:rsidRPr="00355BD4" w:rsidRDefault="00355BD4" w:rsidP="00355BD4">
            <w:pPr>
              <w:spacing w:after="0" w:line="240" w:lineRule="auto"/>
              <w:ind w:left="360"/>
              <w:jc w:val="both"/>
              <w:rPr>
                <w:rFonts w:ascii="Arial" w:hAnsi="Arial" w:cs="Arial"/>
                <w:sz w:val="20"/>
                <w:szCs w:val="20"/>
              </w:rPr>
            </w:pPr>
            <w:r w:rsidRPr="00355BD4">
              <w:rPr>
                <w:rFonts w:ascii="Arial" w:hAnsi="Arial" w:cs="Arial"/>
                <w:b/>
                <w:bCs/>
                <w:sz w:val="20"/>
                <w:szCs w:val="20"/>
              </w:rPr>
              <w:t xml:space="preserve">ENCUENTROS DE DESARROLLO HUMANO: </w:t>
            </w:r>
            <w:r w:rsidRPr="00355BD4">
              <w:rPr>
                <w:rFonts w:ascii="Arial" w:hAnsi="Arial" w:cs="Arial"/>
                <w:sz w:val="20"/>
                <w:szCs w:val="20"/>
              </w:rPr>
              <w:t>Brindar de manera mensual herramientas conceptuales y metodológicas a los diferentes servicios sociales que ofrece la Subdirección para la Vejez, con el propósito de contribuir al fortalecimiento de las capacidades y potencialidades de las personas mayores desde una perspectiva de desarrollo humano en consonancia con los planteamientos de la Política Pública Social para el Envejecimiento y la Vejez en el Distrito Capital 2010-y el Modelo de Atención Integral para las Personas Mayores (MAIMP). – Anexo técnico Desarrollo Humano.</w:t>
            </w:r>
          </w:p>
          <w:p w14:paraId="4EE35BC4" w14:textId="77777777" w:rsidR="00355BD4" w:rsidRPr="00355BD4" w:rsidRDefault="00355BD4" w:rsidP="00355BD4">
            <w:pPr>
              <w:spacing w:after="0" w:line="240" w:lineRule="auto"/>
              <w:ind w:left="360"/>
              <w:jc w:val="both"/>
              <w:rPr>
                <w:rFonts w:ascii="Arial" w:hAnsi="Arial" w:cs="Arial"/>
                <w:sz w:val="20"/>
                <w:szCs w:val="20"/>
              </w:rPr>
            </w:pPr>
          </w:p>
          <w:p w14:paraId="03444174" w14:textId="77777777" w:rsidR="00355BD4" w:rsidRPr="00355BD4" w:rsidRDefault="00355BD4" w:rsidP="00355BD4">
            <w:pPr>
              <w:spacing w:after="0" w:line="240" w:lineRule="auto"/>
              <w:ind w:left="360"/>
              <w:jc w:val="both"/>
              <w:rPr>
                <w:rFonts w:ascii="Arial" w:hAnsi="Arial" w:cs="Arial"/>
                <w:sz w:val="20"/>
                <w:szCs w:val="20"/>
              </w:rPr>
            </w:pPr>
            <w:r w:rsidRPr="00355BD4">
              <w:rPr>
                <w:rFonts w:ascii="Arial" w:hAnsi="Arial" w:cs="Arial"/>
                <w:sz w:val="20"/>
                <w:szCs w:val="20"/>
              </w:rPr>
              <w:t>Tiempo de ejecución: 2017 – 2018 – 2019 - 2020</w:t>
            </w:r>
          </w:p>
          <w:p w14:paraId="6C8FAB0C" w14:textId="77777777" w:rsidR="006C4E2D" w:rsidRPr="00564148" w:rsidRDefault="006C4E2D" w:rsidP="006A259B">
            <w:pPr>
              <w:pStyle w:val="Textoindependiente2"/>
              <w:spacing w:after="0" w:line="240" w:lineRule="auto"/>
              <w:rPr>
                <w:rFonts w:cs="Arial"/>
                <w:b/>
                <w:sz w:val="20"/>
                <w:lang w:val="es-ES"/>
              </w:rPr>
            </w:pPr>
          </w:p>
        </w:tc>
      </w:tr>
      <w:tr w:rsidR="006C4E2D" w:rsidRPr="00564148" w14:paraId="0C70A884" w14:textId="77777777" w:rsidTr="006A259B">
        <w:tc>
          <w:tcPr>
            <w:tcW w:w="9923" w:type="dxa"/>
          </w:tcPr>
          <w:p w14:paraId="01A0C0FB" w14:textId="77777777" w:rsidR="006C4E2D" w:rsidRDefault="006C4E2D" w:rsidP="006A259B">
            <w:pPr>
              <w:pStyle w:val="Textoindependiente2"/>
              <w:spacing w:after="0" w:line="240" w:lineRule="auto"/>
              <w:rPr>
                <w:rFonts w:cs="Arial"/>
                <w:b/>
                <w:sz w:val="20"/>
              </w:rPr>
            </w:pPr>
          </w:p>
          <w:p w14:paraId="0F17FC82" w14:textId="77777777" w:rsidR="001F5A91" w:rsidRDefault="001F5A91" w:rsidP="006A259B">
            <w:pPr>
              <w:pStyle w:val="Textoindependiente2"/>
              <w:spacing w:after="0" w:line="240" w:lineRule="auto"/>
              <w:rPr>
                <w:rFonts w:cs="Arial"/>
                <w:b/>
                <w:sz w:val="20"/>
              </w:rPr>
            </w:pPr>
          </w:p>
          <w:p w14:paraId="263EB7DC" w14:textId="77777777" w:rsidR="001F5A91" w:rsidRDefault="001F5A91" w:rsidP="006A259B">
            <w:pPr>
              <w:pStyle w:val="Textoindependiente2"/>
              <w:spacing w:after="0" w:line="240" w:lineRule="auto"/>
              <w:rPr>
                <w:rFonts w:cs="Arial"/>
                <w:b/>
                <w:sz w:val="20"/>
              </w:rPr>
            </w:pPr>
          </w:p>
          <w:p w14:paraId="4F202D7A" w14:textId="77777777" w:rsidR="001F5A91" w:rsidRDefault="001F5A91" w:rsidP="006A259B">
            <w:pPr>
              <w:pStyle w:val="Textoindependiente2"/>
              <w:spacing w:after="0" w:line="240" w:lineRule="auto"/>
              <w:rPr>
                <w:rFonts w:cs="Arial"/>
                <w:b/>
                <w:sz w:val="20"/>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1080"/>
              <w:gridCol w:w="1079"/>
              <w:gridCol w:w="1079"/>
              <w:gridCol w:w="1021"/>
              <w:gridCol w:w="1409"/>
            </w:tblGrid>
            <w:tr w:rsidR="001E54F4" w:rsidRPr="00564148" w14:paraId="1078AAA8" w14:textId="77777777" w:rsidTr="006A259B">
              <w:trPr>
                <w:trHeight w:val="270"/>
              </w:trPr>
              <w:tc>
                <w:tcPr>
                  <w:tcW w:w="3443" w:type="dxa"/>
                  <w:vMerge w:val="restart"/>
                  <w:shd w:val="clear" w:color="auto" w:fill="D9D9D9"/>
                  <w:vAlign w:val="center"/>
                </w:tcPr>
                <w:p w14:paraId="65E94475" w14:textId="77777777" w:rsidR="00F105F5" w:rsidRPr="00564148" w:rsidRDefault="00F105F5" w:rsidP="006A259B">
                  <w:pPr>
                    <w:pStyle w:val="Textoindependiente2"/>
                    <w:spacing w:after="0" w:line="240" w:lineRule="auto"/>
                    <w:jc w:val="center"/>
                    <w:rPr>
                      <w:rFonts w:cs="Arial"/>
                      <w:b/>
                      <w:sz w:val="20"/>
                    </w:rPr>
                  </w:pPr>
                  <w:r w:rsidRPr="00564148">
                    <w:rPr>
                      <w:rFonts w:cs="Arial"/>
                      <w:b/>
                      <w:sz w:val="20"/>
                    </w:rPr>
                    <w:t>DESCRIPCIÓN DE LA POBLACIÓN</w:t>
                  </w:r>
                </w:p>
              </w:tc>
              <w:tc>
                <w:tcPr>
                  <w:tcW w:w="4259" w:type="dxa"/>
                  <w:gridSpan w:val="4"/>
                  <w:shd w:val="clear" w:color="auto" w:fill="D9D9D9"/>
                  <w:vAlign w:val="center"/>
                </w:tcPr>
                <w:p w14:paraId="40F42E8C" w14:textId="77777777" w:rsidR="00F105F5" w:rsidRPr="00564148" w:rsidRDefault="00F105F5" w:rsidP="006A259B">
                  <w:pPr>
                    <w:pStyle w:val="Textoindependiente2"/>
                    <w:spacing w:after="0" w:line="240" w:lineRule="auto"/>
                    <w:jc w:val="center"/>
                    <w:rPr>
                      <w:rFonts w:cs="Arial"/>
                      <w:b/>
                      <w:sz w:val="20"/>
                    </w:rPr>
                  </w:pPr>
                  <w:r w:rsidRPr="00564148">
                    <w:rPr>
                      <w:rFonts w:cs="Arial"/>
                      <w:b/>
                      <w:sz w:val="20"/>
                    </w:rPr>
                    <w:t>VIGENCIAS</w:t>
                  </w:r>
                </w:p>
              </w:tc>
              <w:tc>
                <w:tcPr>
                  <w:tcW w:w="1409" w:type="dxa"/>
                  <w:vMerge w:val="restart"/>
                  <w:shd w:val="clear" w:color="auto" w:fill="D9D9D9"/>
                  <w:vAlign w:val="center"/>
                </w:tcPr>
                <w:p w14:paraId="72AA75DE" w14:textId="77777777" w:rsidR="00F105F5" w:rsidRPr="00564148" w:rsidRDefault="00F105F5" w:rsidP="006A259B">
                  <w:pPr>
                    <w:pStyle w:val="Textoindependiente2"/>
                    <w:spacing w:after="0" w:line="240" w:lineRule="auto"/>
                    <w:jc w:val="center"/>
                    <w:rPr>
                      <w:rFonts w:cs="Arial"/>
                      <w:b/>
                      <w:sz w:val="20"/>
                    </w:rPr>
                  </w:pPr>
                  <w:r w:rsidRPr="00564148">
                    <w:rPr>
                      <w:rFonts w:cs="Arial"/>
                      <w:b/>
                      <w:sz w:val="20"/>
                    </w:rPr>
                    <w:t>TOTAL</w:t>
                  </w:r>
                </w:p>
              </w:tc>
            </w:tr>
            <w:tr w:rsidR="001E54F4" w:rsidRPr="00564148" w14:paraId="5D34F269" w14:textId="77777777" w:rsidTr="006A259B">
              <w:trPr>
                <w:trHeight w:val="177"/>
              </w:trPr>
              <w:tc>
                <w:tcPr>
                  <w:tcW w:w="3443" w:type="dxa"/>
                  <w:vMerge/>
                </w:tcPr>
                <w:p w14:paraId="00379CD1" w14:textId="77777777" w:rsidR="00F105F5" w:rsidRPr="00564148" w:rsidRDefault="00F105F5" w:rsidP="006A259B">
                  <w:pPr>
                    <w:pStyle w:val="Textoindependiente2"/>
                    <w:spacing w:after="0" w:line="240" w:lineRule="auto"/>
                    <w:rPr>
                      <w:rFonts w:cs="Arial"/>
                      <w:b/>
                      <w:sz w:val="20"/>
                    </w:rPr>
                  </w:pPr>
                </w:p>
              </w:tc>
              <w:tc>
                <w:tcPr>
                  <w:tcW w:w="1080" w:type="dxa"/>
                  <w:shd w:val="clear" w:color="auto" w:fill="D9D9D9"/>
                  <w:vAlign w:val="center"/>
                </w:tcPr>
                <w:p w14:paraId="7087B0B9" w14:textId="77777777" w:rsidR="00F105F5" w:rsidRPr="00564148" w:rsidRDefault="00F105F5" w:rsidP="006A259B">
                  <w:pPr>
                    <w:pStyle w:val="Textoindependiente2"/>
                    <w:spacing w:after="0" w:line="240" w:lineRule="auto"/>
                    <w:jc w:val="center"/>
                    <w:rPr>
                      <w:rFonts w:cs="Arial"/>
                      <w:b/>
                      <w:sz w:val="20"/>
                    </w:rPr>
                  </w:pPr>
                  <w:r w:rsidRPr="00564148">
                    <w:rPr>
                      <w:rFonts w:cs="Arial"/>
                      <w:b/>
                      <w:sz w:val="20"/>
                    </w:rPr>
                    <w:t>2017</w:t>
                  </w:r>
                </w:p>
              </w:tc>
              <w:tc>
                <w:tcPr>
                  <w:tcW w:w="1079" w:type="dxa"/>
                  <w:shd w:val="clear" w:color="auto" w:fill="D9D9D9"/>
                  <w:vAlign w:val="center"/>
                </w:tcPr>
                <w:p w14:paraId="2093AF42" w14:textId="77777777" w:rsidR="00F105F5" w:rsidRPr="00564148" w:rsidRDefault="00F105F5" w:rsidP="006A259B">
                  <w:pPr>
                    <w:pStyle w:val="Textoindependiente2"/>
                    <w:spacing w:after="0" w:line="240" w:lineRule="auto"/>
                    <w:jc w:val="center"/>
                    <w:rPr>
                      <w:rFonts w:cs="Arial"/>
                      <w:b/>
                      <w:sz w:val="20"/>
                    </w:rPr>
                  </w:pPr>
                  <w:r w:rsidRPr="00564148">
                    <w:rPr>
                      <w:rFonts w:cs="Arial"/>
                      <w:b/>
                      <w:sz w:val="20"/>
                    </w:rPr>
                    <w:t>2018</w:t>
                  </w:r>
                </w:p>
              </w:tc>
              <w:tc>
                <w:tcPr>
                  <w:tcW w:w="1079" w:type="dxa"/>
                  <w:shd w:val="clear" w:color="auto" w:fill="D9D9D9"/>
                  <w:vAlign w:val="center"/>
                </w:tcPr>
                <w:p w14:paraId="5CB73730" w14:textId="77777777" w:rsidR="00F105F5" w:rsidRPr="00564148" w:rsidRDefault="00F105F5" w:rsidP="006A259B">
                  <w:pPr>
                    <w:pStyle w:val="Textoindependiente2"/>
                    <w:spacing w:after="0" w:line="240" w:lineRule="auto"/>
                    <w:jc w:val="center"/>
                    <w:rPr>
                      <w:rFonts w:cs="Arial"/>
                      <w:b/>
                      <w:sz w:val="20"/>
                    </w:rPr>
                  </w:pPr>
                  <w:r w:rsidRPr="00564148">
                    <w:rPr>
                      <w:rFonts w:cs="Arial"/>
                      <w:b/>
                      <w:sz w:val="20"/>
                    </w:rPr>
                    <w:t>2019</w:t>
                  </w:r>
                </w:p>
              </w:tc>
              <w:tc>
                <w:tcPr>
                  <w:tcW w:w="1021" w:type="dxa"/>
                  <w:shd w:val="clear" w:color="auto" w:fill="D9D9D9"/>
                  <w:vAlign w:val="center"/>
                </w:tcPr>
                <w:p w14:paraId="7BCD1FD3" w14:textId="77777777" w:rsidR="00F105F5" w:rsidRPr="00564148" w:rsidRDefault="00F105F5" w:rsidP="006A259B">
                  <w:pPr>
                    <w:pStyle w:val="Textoindependiente2"/>
                    <w:spacing w:after="0" w:line="240" w:lineRule="auto"/>
                    <w:jc w:val="center"/>
                    <w:rPr>
                      <w:rFonts w:cs="Arial"/>
                      <w:b/>
                      <w:sz w:val="20"/>
                    </w:rPr>
                  </w:pPr>
                  <w:r w:rsidRPr="00564148">
                    <w:rPr>
                      <w:rFonts w:cs="Arial"/>
                      <w:b/>
                      <w:sz w:val="20"/>
                    </w:rPr>
                    <w:t>2020</w:t>
                  </w:r>
                </w:p>
              </w:tc>
              <w:tc>
                <w:tcPr>
                  <w:tcW w:w="1409" w:type="dxa"/>
                  <w:vMerge/>
                </w:tcPr>
                <w:p w14:paraId="074AD75E" w14:textId="77777777" w:rsidR="00F105F5" w:rsidRPr="00564148" w:rsidRDefault="00F105F5" w:rsidP="006A259B">
                  <w:pPr>
                    <w:pStyle w:val="Textoindependiente2"/>
                    <w:spacing w:after="0" w:line="240" w:lineRule="auto"/>
                    <w:rPr>
                      <w:rFonts w:cs="Arial"/>
                      <w:b/>
                      <w:sz w:val="20"/>
                    </w:rPr>
                  </w:pPr>
                </w:p>
              </w:tc>
            </w:tr>
            <w:tr w:rsidR="001E54F4" w:rsidRPr="00564148" w14:paraId="0BB503B9" w14:textId="77777777" w:rsidTr="00402953">
              <w:trPr>
                <w:trHeight w:val="1695"/>
              </w:trPr>
              <w:tc>
                <w:tcPr>
                  <w:tcW w:w="3443" w:type="dxa"/>
                </w:tcPr>
                <w:p w14:paraId="53448800" w14:textId="77777777" w:rsidR="00F105F5" w:rsidRPr="00564148" w:rsidRDefault="00F105F5" w:rsidP="006A259B">
                  <w:pPr>
                    <w:pStyle w:val="Textoindependiente2"/>
                    <w:spacing w:after="0" w:line="240" w:lineRule="auto"/>
                    <w:rPr>
                      <w:rFonts w:cs="Arial"/>
                      <w:b/>
                      <w:sz w:val="20"/>
                    </w:rPr>
                  </w:pPr>
                </w:p>
                <w:p w14:paraId="07224A62" w14:textId="77777777" w:rsidR="00F105F5" w:rsidRPr="00564148" w:rsidRDefault="00F105F5" w:rsidP="006A259B">
                  <w:pPr>
                    <w:pStyle w:val="Textoindependiente2"/>
                    <w:spacing w:after="0" w:line="240" w:lineRule="auto"/>
                    <w:rPr>
                      <w:rFonts w:cs="Arial"/>
                      <w:b/>
                      <w:sz w:val="20"/>
                    </w:rPr>
                  </w:pPr>
                </w:p>
                <w:p w14:paraId="498C5809" w14:textId="77777777" w:rsidR="00F105F5" w:rsidRPr="00564148" w:rsidRDefault="000424B5" w:rsidP="006A259B">
                  <w:pPr>
                    <w:pStyle w:val="Textoindependiente2"/>
                    <w:spacing w:after="0" w:line="240" w:lineRule="auto"/>
                    <w:rPr>
                      <w:rFonts w:cs="Arial"/>
                      <w:b/>
                      <w:sz w:val="20"/>
                    </w:rPr>
                  </w:pPr>
                  <w:r w:rsidRPr="00564148">
                    <w:rPr>
                      <w:rFonts w:cs="Arial"/>
                      <w:sz w:val="20"/>
                    </w:rPr>
                    <w:t xml:space="preserve">Personas mayores residentes en la localidad de </w:t>
                  </w:r>
                  <w:r w:rsidR="00496CDB" w:rsidRPr="00564148">
                    <w:rPr>
                      <w:rFonts w:cs="Arial"/>
                      <w:sz w:val="20"/>
                    </w:rPr>
                    <w:t>Barrios Unidos</w:t>
                  </w:r>
                  <w:r w:rsidRPr="00564148">
                    <w:rPr>
                      <w:rFonts w:cs="Arial"/>
                      <w:sz w:val="20"/>
                    </w:rPr>
                    <w:t xml:space="preserve"> en condición de vulnerabilidad socioeconómica que cumplan los criterios establecidos por la SDIS</w:t>
                  </w:r>
                </w:p>
                <w:p w14:paraId="281A2138" w14:textId="77777777" w:rsidR="00F105F5" w:rsidRPr="00564148" w:rsidRDefault="00F105F5" w:rsidP="006A259B">
                  <w:pPr>
                    <w:pStyle w:val="Textoindependiente2"/>
                    <w:spacing w:after="0" w:line="240" w:lineRule="auto"/>
                    <w:rPr>
                      <w:rFonts w:cs="Arial"/>
                      <w:b/>
                      <w:sz w:val="20"/>
                    </w:rPr>
                  </w:pPr>
                </w:p>
                <w:p w14:paraId="0D7933EB" w14:textId="77777777" w:rsidR="00F105F5" w:rsidRPr="00564148" w:rsidRDefault="00F105F5" w:rsidP="006A259B">
                  <w:pPr>
                    <w:pStyle w:val="Textoindependiente2"/>
                    <w:spacing w:after="0" w:line="240" w:lineRule="auto"/>
                    <w:rPr>
                      <w:rFonts w:cs="Arial"/>
                      <w:b/>
                      <w:sz w:val="20"/>
                    </w:rPr>
                  </w:pPr>
                </w:p>
                <w:p w14:paraId="7DC9784A" w14:textId="77777777" w:rsidR="00F105F5" w:rsidRPr="00564148" w:rsidRDefault="00F105F5" w:rsidP="006A259B">
                  <w:pPr>
                    <w:pStyle w:val="Textoindependiente2"/>
                    <w:spacing w:after="0" w:line="240" w:lineRule="auto"/>
                    <w:rPr>
                      <w:rFonts w:cs="Arial"/>
                      <w:b/>
                      <w:sz w:val="20"/>
                    </w:rPr>
                  </w:pPr>
                </w:p>
              </w:tc>
              <w:tc>
                <w:tcPr>
                  <w:tcW w:w="1080" w:type="dxa"/>
                  <w:vAlign w:val="center"/>
                </w:tcPr>
                <w:p w14:paraId="35189862" w14:textId="77777777" w:rsidR="00F105F5" w:rsidRPr="00564148" w:rsidRDefault="00361DED" w:rsidP="00402953">
                  <w:pPr>
                    <w:pStyle w:val="Textoindependiente2"/>
                    <w:spacing w:after="0" w:line="240" w:lineRule="auto"/>
                    <w:jc w:val="center"/>
                    <w:rPr>
                      <w:rFonts w:cs="Arial"/>
                      <w:sz w:val="20"/>
                    </w:rPr>
                  </w:pPr>
                  <w:r w:rsidRPr="00564148">
                    <w:rPr>
                      <w:rFonts w:cs="Arial"/>
                      <w:sz w:val="20"/>
                    </w:rPr>
                    <w:t>649</w:t>
                  </w:r>
                </w:p>
              </w:tc>
              <w:tc>
                <w:tcPr>
                  <w:tcW w:w="1079" w:type="dxa"/>
                  <w:vAlign w:val="center"/>
                </w:tcPr>
                <w:p w14:paraId="0B9AB7DA" w14:textId="77777777" w:rsidR="00F105F5" w:rsidRPr="00564148" w:rsidRDefault="00361DED" w:rsidP="00402953">
                  <w:pPr>
                    <w:pStyle w:val="Textoindependiente2"/>
                    <w:spacing w:after="0" w:line="240" w:lineRule="auto"/>
                    <w:jc w:val="center"/>
                    <w:rPr>
                      <w:rFonts w:cs="Arial"/>
                      <w:sz w:val="20"/>
                    </w:rPr>
                  </w:pPr>
                  <w:r w:rsidRPr="00564148">
                    <w:rPr>
                      <w:rFonts w:cs="Arial"/>
                      <w:sz w:val="20"/>
                    </w:rPr>
                    <w:t>649</w:t>
                  </w:r>
                </w:p>
              </w:tc>
              <w:tc>
                <w:tcPr>
                  <w:tcW w:w="1079" w:type="dxa"/>
                  <w:vAlign w:val="center"/>
                </w:tcPr>
                <w:p w14:paraId="498BEE47" w14:textId="393ECCB8" w:rsidR="00F105F5" w:rsidRPr="00564148" w:rsidRDefault="00361DED" w:rsidP="007A1E2D">
                  <w:pPr>
                    <w:pStyle w:val="Textoindependiente2"/>
                    <w:spacing w:after="0" w:line="240" w:lineRule="auto"/>
                    <w:jc w:val="center"/>
                    <w:rPr>
                      <w:rFonts w:cs="Arial"/>
                      <w:sz w:val="20"/>
                    </w:rPr>
                  </w:pPr>
                  <w:r w:rsidRPr="00564148">
                    <w:rPr>
                      <w:rFonts w:cs="Arial"/>
                      <w:sz w:val="20"/>
                    </w:rPr>
                    <w:t>6</w:t>
                  </w:r>
                  <w:r w:rsidR="007A1E2D">
                    <w:rPr>
                      <w:rFonts w:cs="Arial"/>
                      <w:sz w:val="20"/>
                    </w:rPr>
                    <w:t>30</w:t>
                  </w:r>
                </w:p>
              </w:tc>
              <w:tc>
                <w:tcPr>
                  <w:tcW w:w="1021" w:type="dxa"/>
                  <w:vAlign w:val="center"/>
                </w:tcPr>
                <w:p w14:paraId="1840E998" w14:textId="7B7DB69B" w:rsidR="00F105F5" w:rsidRPr="00564148" w:rsidRDefault="00361DED" w:rsidP="007A1E2D">
                  <w:pPr>
                    <w:pStyle w:val="Textoindependiente2"/>
                    <w:spacing w:after="0" w:line="240" w:lineRule="auto"/>
                    <w:jc w:val="center"/>
                    <w:rPr>
                      <w:rFonts w:cs="Arial"/>
                      <w:sz w:val="20"/>
                    </w:rPr>
                  </w:pPr>
                  <w:r w:rsidRPr="00564148">
                    <w:rPr>
                      <w:rFonts w:cs="Arial"/>
                      <w:sz w:val="20"/>
                    </w:rPr>
                    <w:t>6</w:t>
                  </w:r>
                  <w:r w:rsidR="007A1E2D">
                    <w:rPr>
                      <w:rFonts w:cs="Arial"/>
                      <w:sz w:val="20"/>
                    </w:rPr>
                    <w:t>30</w:t>
                  </w:r>
                </w:p>
              </w:tc>
              <w:tc>
                <w:tcPr>
                  <w:tcW w:w="1409" w:type="dxa"/>
                  <w:vAlign w:val="center"/>
                </w:tcPr>
                <w:p w14:paraId="0D4E30DB" w14:textId="77777777" w:rsidR="00F105F5" w:rsidRPr="00564148" w:rsidRDefault="00361DED" w:rsidP="00402953">
                  <w:pPr>
                    <w:pStyle w:val="Textoindependiente2"/>
                    <w:spacing w:after="0" w:line="240" w:lineRule="auto"/>
                    <w:jc w:val="center"/>
                    <w:rPr>
                      <w:rFonts w:cs="Arial"/>
                      <w:sz w:val="20"/>
                    </w:rPr>
                  </w:pPr>
                  <w:r w:rsidRPr="00564148">
                    <w:rPr>
                      <w:rFonts w:cs="Arial"/>
                      <w:sz w:val="20"/>
                    </w:rPr>
                    <w:t>649</w:t>
                  </w:r>
                </w:p>
              </w:tc>
            </w:tr>
          </w:tbl>
          <w:p w14:paraId="3A5C9298" w14:textId="77777777" w:rsidR="00F105F5" w:rsidRPr="00564148" w:rsidRDefault="00F105F5" w:rsidP="006A259B">
            <w:pPr>
              <w:pStyle w:val="Textoindependiente2"/>
              <w:spacing w:after="0" w:line="240" w:lineRule="auto"/>
              <w:rPr>
                <w:rFonts w:cs="Arial"/>
                <w:b/>
                <w:sz w:val="20"/>
              </w:rPr>
            </w:pPr>
          </w:p>
        </w:tc>
      </w:tr>
      <w:tr w:rsidR="006C4E2D" w:rsidRPr="00564148" w14:paraId="0BEF1FEA" w14:textId="77777777" w:rsidTr="006A259B">
        <w:tc>
          <w:tcPr>
            <w:tcW w:w="9923" w:type="dxa"/>
          </w:tcPr>
          <w:p w14:paraId="58FD7484" w14:textId="77777777" w:rsidR="006C4E2D" w:rsidRPr="00564148" w:rsidRDefault="006C4E2D" w:rsidP="006A259B">
            <w:pPr>
              <w:pStyle w:val="Textoindependiente2"/>
              <w:spacing w:after="0" w:line="240" w:lineRule="auto"/>
              <w:rPr>
                <w:rFonts w:cs="Arial"/>
                <w:b/>
                <w:sz w:val="20"/>
              </w:rPr>
            </w:pPr>
          </w:p>
          <w:p w14:paraId="0E6BDE5F" w14:textId="77777777" w:rsidR="00F105F5" w:rsidRPr="00564148" w:rsidRDefault="00F105F5" w:rsidP="006A259B">
            <w:pPr>
              <w:spacing w:after="0" w:line="240" w:lineRule="auto"/>
              <w:ind w:left="360"/>
              <w:rPr>
                <w:rFonts w:ascii="Arial" w:hAnsi="Arial" w:cs="Arial"/>
                <w:b/>
                <w:sz w:val="20"/>
                <w:szCs w:val="20"/>
              </w:rPr>
            </w:pPr>
            <w:r w:rsidRPr="00564148">
              <w:rPr>
                <w:rFonts w:ascii="Arial" w:hAnsi="Arial" w:cs="Arial"/>
                <w:b/>
                <w:sz w:val="20"/>
                <w:szCs w:val="20"/>
              </w:rPr>
              <w:lastRenderedPageBreak/>
              <w:t>Selección de beneficiarios</w:t>
            </w:r>
          </w:p>
          <w:p w14:paraId="5B3EA3FF" w14:textId="77777777" w:rsidR="00F105F5" w:rsidRPr="00564148" w:rsidRDefault="00F105F5" w:rsidP="006A259B">
            <w:pPr>
              <w:spacing w:after="0" w:line="240" w:lineRule="auto"/>
              <w:ind w:left="360"/>
              <w:rPr>
                <w:rFonts w:ascii="Arial" w:hAnsi="Arial" w:cs="Arial"/>
                <w:i/>
                <w:sz w:val="20"/>
                <w:szCs w:val="20"/>
              </w:rPr>
            </w:pPr>
          </w:p>
          <w:p w14:paraId="0D266467" w14:textId="77777777" w:rsidR="00521A9F" w:rsidRPr="008726C4" w:rsidRDefault="00521A9F" w:rsidP="00521A9F">
            <w:pPr>
              <w:jc w:val="both"/>
              <w:rPr>
                <w:rFonts w:ascii="Arial" w:hAnsi="Arial" w:cs="Arial"/>
                <w:color w:val="000000"/>
                <w:sz w:val="20"/>
                <w:szCs w:val="20"/>
              </w:rPr>
            </w:pPr>
            <w:r w:rsidRPr="008726C4">
              <w:rPr>
                <w:rFonts w:ascii="Arial" w:hAnsi="Arial" w:cs="Arial"/>
                <w:color w:val="000000"/>
                <w:sz w:val="20"/>
                <w:szCs w:val="20"/>
              </w:rPr>
              <w:t>De acuerdo con lo establecido en la Resolución 825 del 14 de junio de 2018, los criterios son los siguientes:</w:t>
            </w:r>
          </w:p>
          <w:p w14:paraId="14E67313" w14:textId="77777777" w:rsidR="00521A9F" w:rsidRPr="002D5ACF" w:rsidRDefault="00521A9F" w:rsidP="00521A9F">
            <w:pPr>
              <w:pStyle w:val="Textoindependiente2"/>
              <w:spacing w:after="0" w:line="240" w:lineRule="auto"/>
              <w:rPr>
                <w:rFonts w:cs="Arial"/>
                <w:b/>
                <w:sz w:val="22"/>
                <w:szCs w:val="22"/>
                <w:lang w:val="es-ES"/>
              </w:rPr>
            </w:pPr>
          </w:p>
          <w:tbl>
            <w:tblPr>
              <w:tblpPr w:leftFromText="141" w:rightFromText="141" w:vertAnchor="text" w:tblpY="1"/>
              <w:tblOverlap w:val="never"/>
              <w:tblW w:w="48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795"/>
            </w:tblGrid>
            <w:tr w:rsidR="00521A9F" w:rsidRPr="00851890" w14:paraId="5E1B7BBB" w14:textId="77777777" w:rsidTr="00521A9F">
              <w:trPr>
                <w:trHeight w:val="20"/>
              </w:trPr>
              <w:tc>
                <w:tcPr>
                  <w:tcW w:w="1070" w:type="pct"/>
                  <w:shd w:val="clear" w:color="auto" w:fill="auto"/>
                </w:tcPr>
                <w:p w14:paraId="67D96775" w14:textId="77777777" w:rsidR="00521A9F" w:rsidRPr="00851890" w:rsidRDefault="00521A9F" w:rsidP="00521A9F">
                  <w:pPr>
                    <w:rPr>
                      <w:rFonts w:ascii="Arial" w:hAnsi="Arial" w:cs="Arial"/>
                      <w:b/>
                      <w:bCs/>
                      <w:sz w:val="20"/>
                      <w:szCs w:val="20"/>
                    </w:rPr>
                  </w:pPr>
                  <w:r w:rsidRPr="00851890">
                    <w:rPr>
                      <w:rFonts w:ascii="Arial" w:hAnsi="Arial" w:cs="Arial"/>
                      <w:b/>
                      <w:bCs/>
                      <w:sz w:val="20"/>
                      <w:szCs w:val="20"/>
                    </w:rPr>
                    <w:t>POBLACIÓN OBJETIVO</w:t>
                  </w:r>
                </w:p>
              </w:tc>
              <w:tc>
                <w:tcPr>
                  <w:tcW w:w="3930" w:type="pct"/>
                  <w:shd w:val="clear" w:color="auto" w:fill="auto"/>
                </w:tcPr>
                <w:p w14:paraId="1A62DF41" w14:textId="77777777" w:rsidR="00521A9F" w:rsidRPr="00851890" w:rsidRDefault="00521A9F" w:rsidP="00521A9F">
                  <w:pPr>
                    <w:jc w:val="both"/>
                    <w:rPr>
                      <w:rFonts w:ascii="Arial" w:eastAsia="Lucida Sans Unicode" w:hAnsi="Arial" w:cs="Arial"/>
                      <w:kern w:val="1"/>
                      <w:sz w:val="20"/>
                      <w:szCs w:val="20"/>
                      <w:lang w:val="es-MX"/>
                    </w:rPr>
                  </w:pPr>
                  <w:r w:rsidRPr="00851890">
                    <w:rPr>
                      <w:rFonts w:ascii="Arial" w:eastAsia="Lucida Sans Unicode" w:hAnsi="Arial" w:cs="Arial"/>
                      <w:kern w:val="1"/>
                      <w:sz w:val="20"/>
                      <w:szCs w:val="20"/>
                    </w:rPr>
                    <w:t>Ser colombiano, tener como mínimo tres años menos de la edad que rige para adquirir el derecho a pensión de Vejez, residir en el Distrito Capital, que no cuentan con ingresos, pensión ni apoyo económico del Distrito Capital o la Nación</w:t>
                  </w:r>
                  <w:r w:rsidRPr="00851890">
                    <w:rPr>
                      <w:rFonts w:ascii="Arial" w:eastAsia="Lucida Sans Unicode" w:hAnsi="Arial" w:cs="Arial"/>
                      <w:kern w:val="1"/>
                      <w:sz w:val="20"/>
                      <w:szCs w:val="20"/>
                      <w:lang w:val="es-MX"/>
                    </w:rPr>
                    <w:t>.</w:t>
                  </w:r>
                </w:p>
              </w:tc>
            </w:tr>
            <w:tr w:rsidR="00521A9F" w:rsidRPr="00851890" w14:paraId="35987207" w14:textId="77777777" w:rsidTr="00521A9F">
              <w:trPr>
                <w:trHeight w:val="985"/>
              </w:trPr>
              <w:tc>
                <w:tcPr>
                  <w:tcW w:w="1070" w:type="pct"/>
                  <w:shd w:val="clear" w:color="auto" w:fill="auto"/>
                </w:tcPr>
                <w:p w14:paraId="5F669AD6" w14:textId="77777777" w:rsidR="00521A9F" w:rsidRPr="00851890" w:rsidRDefault="00521A9F" w:rsidP="00521A9F">
                  <w:pPr>
                    <w:jc w:val="both"/>
                    <w:rPr>
                      <w:rFonts w:ascii="Arial" w:hAnsi="Arial" w:cs="Arial"/>
                      <w:b/>
                      <w:bCs/>
                      <w:sz w:val="20"/>
                      <w:szCs w:val="20"/>
                    </w:rPr>
                  </w:pPr>
                </w:p>
                <w:p w14:paraId="7E4EDEC7" w14:textId="77777777" w:rsidR="00521A9F" w:rsidRPr="00851890" w:rsidRDefault="00521A9F" w:rsidP="00521A9F">
                  <w:pPr>
                    <w:rPr>
                      <w:rFonts w:ascii="Arial" w:hAnsi="Arial" w:cs="Arial"/>
                      <w:b/>
                      <w:sz w:val="20"/>
                      <w:szCs w:val="20"/>
                    </w:rPr>
                  </w:pPr>
                  <w:r w:rsidRPr="00851890">
                    <w:rPr>
                      <w:rFonts w:ascii="Arial" w:hAnsi="Arial" w:cs="Arial"/>
                      <w:b/>
                      <w:bCs/>
                      <w:sz w:val="20"/>
                      <w:szCs w:val="20"/>
                    </w:rPr>
                    <w:t>CRITERIOS DE FOCALIZACIÓN</w:t>
                  </w:r>
                </w:p>
              </w:tc>
              <w:tc>
                <w:tcPr>
                  <w:tcW w:w="3930" w:type="pct"/>
                  <w:shd w:val="clear" w:color="auto" w:fill="auto"/>
                </w:tcPr>
                <w:p w14:paraId="32C56CBC" w14:textId="77777777" w:rsidR="00521A9F" w:rsidRPr="00851890" w:rsidRDefault="00521A9F" w:rsidP="00521A9F">
                  <w:pPr>
                    <w:pStyle w:val="Prrafodelista"/>
                    <w:numPr>
                      <w:ilvl w:val="0"/>
                      <w:numId w:val="38"/>
                    </w:numPr>
                    <w:spacing w:after="0" w:line="240" w:lineRule="auto"/>
                    <w:ind w:left="298"/>
                    <w:rPr>
                      <w:rFonts w:ascii="Arial" w:hAnsi="Arial" w:cs="Arial"/>
                      <w:sz w:val="20"/>
                      <w:szCs w:val="20"/>
                    </w:rPr>
                  </w:pPr>
                  <w:r w:rsidRPr="00851890">
                    <w:rPr>
                      <w:rFonts w:ascii="Arial" w:hAnsi="Arial" w:cs="Arial"/>
                      <w:sz w:val="20"/>
                      <w:szCs w:val="20"/>
                    </w:rPr>
                    <w:t xml:space="preserve">Personas mayores que pertenezcan a hogares cuyo puntaje de SISBEN sea igual o menor a 43,63 (cuarenta y </w:t>
                  </w:r>
                  <w:r w:rsidR="00A43EF6" w:rsidRPr="00851890">
                    <w:rPr>
                      <w:rFonts w:ascii="Arial" w:hAnsi="Arial" w:cs="Arial"/>
                      <w:sz w:val="20"/>
                      <w:szCs w:val="20"/>
                    </w:rPr>
                    <w:t>tres puntos</w:t>
                  </w:r>
                  <w:r w:rsidRPr="00851890">
                    <w:rPr>
                      <w:rFonts w:ascii="Arial" w:hAnsi="Arial" w:cs="Arial"/>
                      <w:sz w:val="20"/>
                      <w:szCs w:val="20"/>
                    </w:rPr>
                    <w:t xml:space="preserve"> sesenta y </w:t>
                  </w:r>
                  <w:r w:rsidR="00A43EF6" w:rsidRPr="00851890">
                    <w:rPr>
                      <w:rFonts w:ascii="Arial" w:hAnsi="Arial" w:cs="Arial"/>
                      <w:sz w:val="20"/>
                      <w:szCs w:val="20"/>
                    </w:rPr>
                    <w:t>tres) puntos</w:t>
                  </w:r>
                  <w:r w:rsidRPr="00851890">
                    <w:rPr>
                      <w:rFonts w:ascii="Arial" w:hAnsi="Arial" w:cs="Arial"/>
                      <w:sz w:val="20"/>
                      <w:szCs w:val="20"/>
                    </w:rPr>
                    <w:t xml:space="preserve"> y que habiten en la ciudad de Bogotá.</w:t>
                  </w:r>
                </w:p>
                <w:p w14:paraId="5AE92643" w14:textId="77777777" w:rsidR="00521A9F" w:rsidRPr="00851890" w:rsidRDefault="00521A9F" w:rsidP="00521A9F">
                  <w:pPr>
                    <w:pStyle w:val="Prrafodelista"/>
                    <w:numPr>
                      <w:ilvl w:val="0"/>
                      <w:numId w:val="38"/>
                    </w:numPr>
                    <w:spacing w:after="0" w:line="240" w:lineRule="auto"/>
                    <w:ind w:left="298"/>
                    <w:rPr>
                      <w:rFonts w:ascii="Arial" w:hAnsi="Arial" w:cs="Arial"/>
                      <w:sz w:val="20"/>
                      <w:szCs w:val="20"/>
                    </w:rPr>
                  </w:pPr>
                  <w:r w:rsidRPr="00851890">
                    <w:rPr>
                      <w:rFonts w:ascii="Arial" w:hAnsi="Arial" w:cs="Arial"/>
                      <w:sz w:val="20"/>
                      <w:szCs w:val="20"/>
                    </w:rPr>
                    <w:t>Personas mayores registradas en el listado censal indígena oficial reconocido por el Ministerio del Interior.</w:t>
                  </w:r>
                </w:p>
                <w:p w14:paraId="3D6DBA7F" w14:textId="77777777" w:rsidR="00521A9F" w:rsidRPr="00851890" w:rsidRDefault="00521A9F" w:rsidP="00521A9F">
                  <w:pPr>
                    <w:rPr>
                      <w:rFonts w:ascii="Arial" w:hAnsi="Arial" w:cs="Arial"/>
                      <w:sz w:val="20"/>
                      <w:szCs w:val="20"/>
                    </w:rPr>
                  </w:pPr>
                </w:p>
              </w:tc>
            </w:tr>
            <w:tr w:rsidR="00521A9F" w:rsidRPr="00851890" w14:paraId="1CADC54C" w14:textId="77777777" w:rsidTr="00521A9F">
              <w:trPr>
                <w:trHeight w:val="20"/>
              </w:trPr>
              <w:tc>
                <w:tcPr>
                  <w:tcW w:w="1070" w:type="pct"/>
                  <w:shd w:val="clear" w:color="auto" w:fill="auto"/>
                </w:tcPr>
                <w:p w14:paraId="345B52DB" w14:textId="77777777" w:rsidR="00521A9F" w:rsidRPr="00851890" w:rsidRDefault="00521A9F" w:rsidP="00521A9F">
                  <w:pPr>
                    <w:rPr>
                      <w:rFonts w:ascii="Arial" w:hAnsi="Arial" w:cs="Arial"/>
                      <w:b/>
                      <w:bCs/>
                      <w:sz w:val="20"/>
                      <w:szCs w:val="20"/>
                    </w:rPr>
                  </w:pPr>
                </w:p>
                <w:p w14:paraId="2E866D02" w14:textId="77777777" w:rsidR="00521A9F" w:rsidRPr="00851890" w:rsidRDefault="00521A9F" w:rsidP="00521A9F">
                  <w:pPr>
                    <w:rPr>
                      <w:rFonts w:ascii="Arial" w:hAnsi="Arial" w:cs="Arial"/>
                      <w:b/>
                      <w:bCs/>
                      <w:sz w:val="20"/>
                      <w:szCs w:val="20"/>
                    </w:rPr>
                  </w:pPr>
                  <w:r w:rsidRPr="00851890">
                    <w:rPr>
                      <w:rFonts w:ascii="Arial" w:hAnsi="Arial" w:cs="Arial"/>
                      <w:b/>
                      <w:bCs/>
                      <w:sz w:val="20"/>
                      <w:szCs w:val="20"/>
                    </w:rPr>
                    <w:t>CRITERIOS DE PRIORIZACIÓN</w:t>
                  </w:r>
                </w:p>
                <w:p w14:paraId="7610AA35" w14:textId="77777777" w:rsidR="00521A9F" w:rsidRPr="00851890" w:rsidRDefault="00521A9F" w:rsidP="00521A9F">
                  <w:pPr>
                    <w:rPr>
                      <w:rFonts w:ascii="Arial" w:hAnsi="Arial" w:cs="Arial"/>
                      <w:b/>
                      <w:bCs/>
                      <w:sz w:val="20"/>
                      <w:szCs w:val="20"/>
                    </w:rPr>
                  </w:pPr>
                  <w:r w:rsidRPr="00851890">
                    <w:rPr>
                      <w:rFonts w:ascii="Arial" w:hAnsi="Arial" w:cs="Arial"/>
                      <w:b/>
                      <w:bCs/>
                      <w:sz w:val="20"/>
                      <w:szCs w:val="20"/>
                    </w:rPr>
                    <w:t>EN SU ORDEN</w:t>
                  </w:r>
                </w:p>
                <w:p w14:paraId="785EB434" w14:textId="77777777" w:rsidR="00521A9F" w:rsidRPr="00851890" w:rsidRDefault="00521A9F" w:rsidP="00521A9F">
                  <w:pPr>
                    <w:rPr>
                      <w:rFonts w:ascii="Arial" w:hAnsi="Arial" w:cs="Arial"/>
                      <w:sz w:val="20"/>
                      <w:szCs w:val="20"/>
                    </w:rPr>
                  </w:pPr>
                </w:p>
              </w:tc>
              <w:tc>
                <w:tcPr>
                  <w:tcW w:w="3930" w:type="pct"/>
                  <w:shd w:val="clear" w:color="auto" w:fill="auto"/>
                </w:tcPr>
                <w:p w14:paraId="64341FF5" w14:textId="77777777"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Persona mayor con niños, niñas, adolescentes, personas con discapacidad u otras personas mayores que dependan económicamente de ella.</w:t>
                  </w:r>
                </w:p>
                <w:p w14:paraId="3EBAD797" w14:textId="77777777"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 xml:space="preserve">Persona mayor con discapacidad </w:t>
                  </w:r>
                </w:p>
                <w:p w14:paraId="20ED90AD" w14:textId="77777777"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Personas mayores con mayor grado de dependencia de acuerdo con la escala de medición que aplique en el momento dentro de la SDIS.</w:t>
                  </w:r>
                </w:p>
                <w:p w14:paraId="54D40800" w14:textId="77777777"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Persona con mayor edad entre las personas mayores focalizadas.</w:t>
                  </w:r>
                </w:p>
                <w:p w14:paraId="6543C8F5" w14:textId="77777777"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 xml:space="preserve">Persona víctima de hechos violentos asociados con el conflicto armado, de acuerdo con las directrices establecidas en la Ley 1448/2011 y los Decretos ley 4633, 4634 y 4635 de 2011 con estado inscrito en el Registro Único de Víctimas - RUV. </w:t>
                  </w:r>
                </w:p>
                <w:p w14:paraId="74813A7D" w14:textId="77777777" w:rsidR="00521A9F" w:rsidRPr="00851890" w:rsidRDefault="00521A9F" w:rsidP="00521A9F">
                  <w:pPr>
                    <w:jc w:val="both"/>
                    <w:rPr>
                      <w:rFonts w:ascii="Arial" w:hAnsi="Arial" w:cs="Arial"/>
                      <w:sz w:val="20"/>
                      <w:szCs w:val="20"/>
                    </w:rPr>
                  </w:pPr>
                </w:p>
              </w:tc>
            </w:tr>
            <w:tr w:rsidR="00521A9F" w:rsidRPr="00851890" w14:paraId="61DB0621" w14:textId="77777777" w:rsidTr="00521A9F">
              <w:trPr>
                <w:trHeight w:val="274"/>
              </w:trPr>
              <w:tc>
                <w:tcPr>
                  <w:tcW w:w="1070" w:type="pct"/>
                  <w:shd w:val="clear" w:color="auto" w:fill="auto"/>
                </w:tcPr>
                <w:p w14:paraId="5176C010" w14:textId="77777777" w:rsidR="00521A9F" w:rsidRPr="00851890" w:rsidRDefault="00521A9F" w:rsidP="00521A9F">
                  <w:pPr>
                    <w:rPr>
                      <w:rFonts w:ascii="Arial" w:hAnsi="Arial" w:cs="Arial"/>
                      <w:b/>
                      <w:bCs/>
                      <w:sz w:val="20"/>
                      <w:szCs w:val="20"/>
                    </w:rPr>
                  </w:pPr>
                  <w:r w:rsidRPr="00851890">
                    <w:rPr>
                      <w:rFonts w:ascii="Arial" w:hAnsi="Arial" w:cs="Arial"/>
                      <w:b/>
                      <w:bCs/>
                      <w:sz w:val="20"/>
                      <w:szCs w:val="20"/>
                    </w:rPr>
                    <w:t>CRITERIOS DE EGRESO</w:t>
                  </w:r>
                </w:p>
                <w:p w14:paraId="53B2FC47" w14:textId="77777777" w:rsidR="00521A9F" w:rsidRPr="00851890" w:rsidRDefault="00521A9F" w:rsidP="00521A9F">
                  <w:pPr>
                    <w:rPr>
                      <w:rFonts w:ascii="Arial" w:hAnsi="Arial" w:cs="Arial"/>
                      <w:b/>
                      <w:bCs/>
                      <w:sz w:val="20"/>
                      <w:szCs w:val="20"/>
                    </w:rPr>
                  </w:pPr>
                </w:p>
              </w:tc>
              <w:tc>
                <w:tcPr>
                  <w:tcW w:w="3930" w:type="pct"/>
                  <w:shd w:val="clear" w:color="auto" w:fill="auto"/>
                </w:tcPr>
                <w:p w14:paraId="1485212A" w14:textId="77777777"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Fallecimiento de la persona mayor.</w:t>
                  </w:r>
                </w:p>
                <w:p w14:paraId="5255F4EA" w14:textId="77777777"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Traslado a otro servicio con el que presente simultaneidad.</w:t>
                  </w:r>
                </w:p>
                <w:p w14:paraId="46A198BD" w14:textId="77777777"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Información inconsistente suministrada por el participante, para la obtención del apoyo económico.</w:t>
                  </w:r>
                </w:p>
                <w:p w14:paraId="406D5B6F" w14:textId="77777777"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 xml:space="preserve"> Retiro voluntario manifestado libre y expresamente por escrito. </w:t>
                  </w:r>
                </w:p>
                <w:p w14:paraId="3E5983D2" w14:textId="77777777"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 xml:space="preserve">Traslado a otro municipio. </w:t>
                  </w:r>
                </w:p>
                <w:p w14:paraId="0B22E89B" w14:textId="77777777"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 xml:space="preserve">Traslado de localidad (Aplica únicamente para Apoyo Económico Tipo C). </w:t>
                  </w:r>
                </w:p>
                <w:p w14:paraId="55424990" w14:textId="77777777"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Persona mayor que se encuentre privada de la libertad por orden de autoridad competente.</w:t>
                  </w:r>
                </w:p>
                <w:p w14:paraId="6B0D0F8C" w14:textId="77777777"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Persona mayor que vive sola y que cuenta con ingresos superiores a medio SMMLV o persona mayor que vive con la familia y el ingreso del núcleo familiar es superior a un (1) SMMLV.</w:t>
                  </w:r>
                </w:p>
                <w:p w14:paraId="6F1A5FD3" w14:textId="77777777"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Cambio de la situación de vulnerabilidad o inseguridad económica que motivó el ingreso al servicio de apoyo económico.</w:t>
                  </w:r>
                </w:p>
              </w:tc>
            </w:tr>
            <w:tr w:rsidR="00521A9F" w:rsidRPr="00851890" w14:paraId="44EAD064" w14:textId="77777777" w:rsidTr="00521A9F">
              <w:trPr>
                <w:trHeight w:val="20"/>
              </w:trPr>
              <w:tc>
                <w:tcPr>
                  <w:tcW w:w="1070" w:type="pct"/>
                  <w:shd w:val="clear" w:color="auto" w:fill="auto"/>
                  <w:vAlign w:val="center"/>
                </w:tcPr>
                <w:p w14:paraId="2A871028" w14:textId="77777777" w:rsidR="00521A9F" w:rsidRPr="00851890" w:rsidRDefault="00521A9F" w:rsidP="00521A9F">
                  <w:pPr>
                    <w:rPr>
                      <w:rFonts w:ascii="Arial" w:hAnsi="Arial" w:cs="Arial"/>
                      <w:b/>
                      <w:sz w:val="20"/>
                      <w:szCs w:val="20"/>
                    </w:rPr>
                  </w:pPr>
                  <w:r w:rsidRPr="00851890">
                    <w:rPr>
                      <w:rFonts w:ascii="Arial" w:hAnsi="Arial" w:cs="Arial"/>
                      <w:b/>
                      <w:bCs/>
                      <w:sz w:val="20"/>
                      <w:szCs w:val="20"/>
                    </w:rPr>
                    <w:t>RESTRICCIONES</w:t>
                  </w:r>
                </w:p>
              </w:tc>
              <w:tc>
                <w:tcPr>
                  <w:tcW w:w="3930" w:type="pct"/>
                  <w:shd w:val="clear" w:color="auto" w:fill="auto"/>
                </w:tcPr>
                <w:p w14:paraId="1A83A527" w14:textId="77777777" w:rsidR="00521A9F" w:rsidRPr="00851890" w:rsidRDefault="00521A9F" w:rsidP="00521A9F">
                  <w:pPr>
                    <w:jc w:val="both"/>
                    <w:rPr>
                      <w:rFonts w:ascii="Arial" w:hAnsi="Arial" w:cs="Arial"/>
                      <w:sz w:val="20"/>
                      <w:szCs w:val="20"/>
                    </w:rPr>
                  </w:pPr>
                  <w:r w:rsidRPr="00851890">
                    <w:rPr>
                      <w:rFonts w:ascii="Arial" w:hAnsi="Arial" w:cs="Arial"/>
                      <w:sz w:val="20"/>
                      <w:szCs w:val="20"/>
                    </w:rPr>
                    <w:t>Por participar en los siguientes servicios o recibir los siguientes apoyos:</w:t>
                  </w:r>
                </w:p>
                <w:p w14:paraId="47637BBF" w14:textId="77777777" w:rsidR="00521A9F" w:rsidRPr="00851890" w:rsidRDefault="00521A9F" w:rsidP="00521A9F">
                  <w:pPr>
                    <w:jc w:val="both"/>
                    <w:rPr>
                      <w:rFonts w:ascii="Arial" w:hAnsi="Arial" w:cs="Arial"/>
                      <w:sz w:val="20"/>
                      <w:szCs w:val="20"/>
                    </w:rPr>
                  </w:pPr>
                  <w:r w:rsidRPr="00851890">
                    <w:rPr>
                      <w:rFonts w:ascii="Arial" w:hAnsi="Arial" w:cs="Arial"/>
                      <w:sz w:val="20"/>
                      <w:szCs w:val="20"/>
                    </w:rPr>
                    <w:t>Servicio Social Centros de Protección Social.</w:t>
                  </w:r>
                </w:p>
                <w:p w14:paraId="4E8F192A" w14:textId="77777777" w:rsidR="00521A9F" w:rsidRPr="00851890" w:rsidRDefault="00521A9F" w:rsidP="00521A9F">
                  <w:pPr>
                    <w:jc w:val="both"/>
                    <w:rPr>
                      <w:rFonts w:ascii="Arial" w:hAnsi="Arial" w:cs="Arial"/>
                      <w:sz w:val="20"/>
                      <w:szCs w:val="20"/>
                    </w:rPr>
                  </w:pPr>
                  <w:r w:rsidRPr="00851890">
                    <w:rPr>
                      <w:rFonts w:ascii="Arial" w:hAnsi="Arial" w:cs="Arial"/>
                      <w:sz w:val="20"/>
                      <w:szCs w:val="20"/>
                    </w:rPr>
                    <w:t xml:space="preserve">Centro de Atención Transitoria </w:t>
                  </w:r>
                </w:p>
                <w:p w14:paraId="62C544BC" w14:textId="77777777" w:rsidR="00521A9F" w:rsidRPr="00851890" w:rsidRDefault="00521A9F" w:rsidP="00521A9F">
                  <w:pPr>
                    <w:jc w:val="both"/>
                    <w:rPr>
                      <w:rFonts w:ascii="Arial" w:hAnsi="Arial" w:cs="Arial"/>
                      <w:sz w:val="20"/>
                      <w:szCs w:val="20"/>
                    </w:rPr>
                  </w:pPr>
                  <w:r w:rsidRPr="00851890">
                    <w:rPr>
                      <w:rFonts w:ascii="Arial" w:hAnsi="Arial" w:cs="Arial"/>
                      <w:sz w:val="20"/>
                      <w:szCs w:val="20"/>
                    </w:rPr>
                    <w:t>Servicio Comunidades de Vida - Comunidades de Vida Alta Dependencia Funcional</w:t>
                  </w:r>
                </w:p>
              </w:tc>
            </w:tr>
          </w:tbl>
          <w:p w14:paraId="7F495BF9" w14:textId="77777777" w:rsidR="00521A9F" w:rsidRDefault="00521A9F" w:rsidP="00521A9F">
            <w:pPr>
              <w:pStyle w:val="Textoindependiente2"/>
              <w:spacing w:after="0" w:line="240" w:lineRule="auto"/>
              <w:rPr>
                <w:rFonts w:cs="Arial"/>
                <w:b/>
                <w:sz w:val="22"/>
                <w:szCs w:val="22"/>
                <w:lang w:val="es-ES"/>
              </w:rPr>
            </w:pPr>
          </w:p>
          <w:p w14:paraId="3C5A62E2" w14:textId="77777777" w:rsidR="00521A9F" w:rsidRPr="00851890" w:rsidRDefault="00521A9F" w:rsidP="00521A9F">
            <w:pPr>
              <w:pStyle w:val="Textoindependiente2"/>
              <w:spacing w:after="0" w:line="240" w:lineRule="auto"/>
              <w:rPr>
                <w:rFonts w:eastAsia="Calibri" w:cs="Arial"/>
                <w:sz w:val="20"/>
                <w:lang w:val="es-ES" w:eastAsia="en-US"/>
              </w:rPr>
            </w:pPr>
            <w:r w:rsidRPr="00851890">
              <w:rPr>
                <w:rFonts w:eastAsia="Calibri" w:cs="Arial"/>
                <w:sz w:val="20"/>
                <w:lang w:val="es-ES" w:eastAsia="en-US"/>
              </w:rPr>
              <w:t>Así mismo es importante tener en cuenta que la Resolución 0825 de 2018 estableció que para garantizar los derechos de los las participantes que ingresaron a los servicios sociales de la Secretaria Distrital de Integración bajo los criterios de la resolución 764 de 2013 y que actualmente se encuentran en atención, suspendido y/o lista de espera en el sistema de información y registro de beneficiarios SIRBE, un periodo de transición de seis (6) meses contados a partir del día siguiente a la expedición del presente acto administrativo y que mediante la resolución 2415 del 13 de diciembre de 2018, se prorrogo por seis meses más el perdió de transición antes mencionado.</w:t>
            </w:r>
          </w:p>
          <w:p w14:paraId="729042A7" w14:textId="77777777" w:rsidR="00521A9F" w:rsidRPr="00851890" w:rsidRDefault="00521A9F" w:rsidP="00521A9F">
            <w:pPr>
              <w:pStyle w:val="Textonotapie"/>
              <w:jc w:val="both"/>
              <w:rPr>
                <w:rFonts w:ascii="Arial" w:eastAsia="Calibri" w:hAnsi="Arial" w:cs="Arial"/>
                <w:lang w:val="es-ES" w:eastAsia="en-US"/>
              </w:rPr>
            </w:pPr>
            <w:r w:rsidRPr="00851890">
              <w:rPr>
                <w:rFonts w:ascii="Arial" w:eastAsia="Calibri" w:hAnsi="Arial" w:cs="Arial"/>
                <w:lang w:val="es-ES" w:eastAsia="en-US"/>
              </w:rPr>
              <w:t xml:space="preserve"> </w:t>
            </w:r>
          </w:p>
          <w:p w14:paraId="2359F69B" w14:textId="77777777" w:rsidR="007B65C0" w:rsidRPr="00851890" w:rsidRDefault="00521A9F" w:rsidP="00521A9F">
            <w:pPr>
              <w:pStyle w:val="Textonotapie"/>
              <w:jc w:val="both"/>
              <w:rPr>
                <w:rFonts w:ascii="Arial" w:eastAsia="Calibri" w:hAnsi="Arial" w:cs="Arial"/>
                <w:lang w:val="es-ES" w:eastAsia="en-US"/>
              </w:rPr>
            </w:pPr>
            <w:r w:rsidRPr="00851890">
              <w:rPr>
                <w:rFonts w:ascii="Arial" w:eastAsia="Calibri" w:hAnsi="Arial" w:cs="Arial"/>
                <w:lang w:val="es-ES" w:eastAsia="en-US"/>
              </w:rPr>
              <w:lastRenderedPageBreak/>
              <w:t>Los criterios para el acceso a los servicios sociales, son sujetos a actualizaciones, ajustes o modificaciones que adelante la Secretaría Distrital de Integración Social; por lo cual las Alcaldías Locales deben adoptarlos mediante un acto administrativo o incluirlos en la formulación o actualización del proyecto de inversión.</w:t>
            </w:r>
          </w:p>
          <w:p w14:paraId="4D566E8D" w14:textId="77777777" w:rsidR="00751A33" w:rsidRPr="00851890" w:rsidRDefault="00751A33" w:rsidP="006A259B">
            <w:pPr>
              <w:pStyle w:val="Textonotapie"/>
              <w:jc w:val="both"/>
              <w:rPr>
                <w:rFonts w:ascii="Arial" w:hAnsi="Arial" w:cs="Arial"/>
                <w:lang w:val="es-ES"/>
              </w:rPr>
            </w:pPr>
          </w:p>
          <w:p w14:paraId="07DBF3B0" w14:textId="77777777" w:rsidR="00751A33" w:rsidRPr="00851890" w:rsidRDefault="00751A33" w:rsidP="00751A33">
            <w:pPr>
              <w:rPr>
                <w:rFonts w:ascii="Arial" w:hAnsi="Arial" w:cs="Arial"/>
                <w:b/>
                <w:sz w:val="20"/>
                <w:szCs w:val="20"/>
                <w:u w:val="single"/>
                <w:lang w:val="es-MX"/>
              </w:rPr>
            </w:pPr>
            <w:r w:rsidRPr="00851890">
              <w:rPr>
                <w:rFonts w:ascii="Arial" w:hAnsi="Arial" w:cs="Arial"/>
                <w:b/>
                <w:sz w:val="20"/>
                <w:szCs w:val="20"/>
                <w:u w:val="single"/>
                <w:lang w:val="es-MX"/>
              </w:rPr>
              <w:t xml:space="preserve">COMPONENTE No. 2 </w:t>
            </w:r>
          </w:p>
          <w:p w14:paraId="1C205FF6" w14:textId="77777777" w:rsidR="00751A33" w:rsidRPr="00851890" w:rsidRDefault="00751A33" w:rsidP="00751A33">
            <w:pPr>
              <w:rPr>
                <w:rFonts w:ascii="Arial" w:hAnsi="Arial" w:cs="Arial"/>
                <w:b/>
                <w:sz w:val="20"/>
                <w:szCs w:val="20"/>
              </w:rPr>
            </w:pPr>
            <w:r w:rsidRPr="00851890">
              <w:rPr>
                <w:rFonts w:ascii="Arial" w:hAnsi="Arial" w:cs="Arial"/>
                <w:b/>
                <w:sz w:val="20"/>
                <w:szCs w:val="20"/>
              </w:rPr>
              <w:t xml:space="preserve">AYUDAS TÉCNICAS </w:t>
            </w:r>
          </w:p>
          <w:p w14:paraId="210E1C9D" w14:textId="77777777" w:rsidR="00751A33" w:rsidRPr="00851890" w:rsidRDefault="00751A33" w:rsidP="00521A9F">
            <w:pPr>
              <w:jc w:val="both"/>
              <w:rPr>
                <w:rFonts w:ascii="Arial" w:hAnsi="Arial" w:cs="Arial"/>
                <w:color w:val="000000"/>
                <w:sz w:val="20"/>
                <w:szCs w:val="20"/>
              </w:rPr>
            </w:pPr>
            <w:r w:rsidRPr="00851890">
              <w:rPr>
                <w:rFonts w:ascii="Arial" w:hAnsi="Arial" w:cs="Arial"/>
                <w:sz w:val="20"/>
                <w:szCs w:val="20"/>
              </w:rPr>
              <w:t>Con el fin de seguir propiciando la igualdad y la inclusión social se le ayudará a la población con discapacidad a disminuir las brechas entre las competencias como persona y las demandas del entorno, definiendo y desplegando este componente con gestión social y administrativa para la identificación, diagnóstico y entrega de ayudas técnicas NO POS a la población vulnerable, teniendo en cuenta los fundamentos de desarrollo humano y comunitario, empoderamiento y ciudadanía, aplicación del enfoque integral como herramienta transversal, basado en los enfoques poblacional, de derechos humanos; diferencial y territorial; mediante la participación y organización ciudadana y el trabajo intersectorial, conforme se basa las</w:t>
            </w:r>
            <w:r w:rsidRPr="00851890">
              <w:rPr>
                <w:rFonts w:ascii="Arial" w:hAnsi="Arial" w:cs="Arial"/>
                <w:color w:val="000000"/>
                <w:sz w:val="20"/>
                <w:szCs w:val="20"/>
              </w:rPr>
              <w:t xml:space="preserve"> acciones la Secretaria Distrital de Salud  para la atención  de personas con discapacidad en la Clasificación Internacional del Funcionamiento, la Discapacidad y la Salud (CIF), las cuales son definidas y clasificadas de acuerdo con  la norma técnica NTC-ISO 9999, logrando de esta manera la inclusión social de la población con discapacidad y el mejoramiento de su calidad de vida.</w:t>
            </w:r>
          </w:p>
          <w:p w14:paraId="356C6803" w14:textId="77777777" w:rsidR="00751A33" w:rsidRPr="00851890" w:rsidRDefault="00751A33" w:rsidP="00751A33">
            <w:pPr>
              <w:rPr>
                <w:rFonts w:ascii="Arial" w:hAnsi="Arial" w:cs="Arial"/>
                <w:color w:val="000000"/>
                <w:sz w:val="20"/>
                <w:szCs w:val="20"/>
              </w:rPr>
            </w:pPr>
            <w:r w:rsidRPr="00851890">
              <w:rPr>
                <w:rFonts w:ascii="Arial" w:hAnsi="Arial" w:cs="Arial"/>
                <w:color w:val="000000"/>
                <w:sz w:val="20"/>
                <w:szCs w:val="20"/>
              </w:rPr>
              <w:t>El componente tendrá un operador, seis actividades y tres actividades más transversales para complementar con acciones integrales.</w:t>
            </w:r>
          </w:p>
          <w:p w14:paraId="1ADEFEAE" w14:textId="77777777" w:rsidR="00E73FD1" w:rsidRPr="00851890" w:rsidRDefault="00E73FD1" w:rsidP="00751A33">
            <w:pPr>
              <w:rPr>
                <w:rFonts w:ascii="Arial" w:hAnsi="Arial" w:cs="Arial"/>
                <w:b/>
                <w:sz w:val="20"/>
                <w:szCs w:val="20"/>
              </w:rPr>
            </w:pPr>
            <w:r w:rsidRPr="00851890">
              <w:rPr>
                <w:rFonts w:ascii="Arial" w:hAnsi="Arial" w:cs="Arial"/>
                <w:b/>
                <w:sz w:val="20"/>
                <w:szCs w:val="20"/>
              </w:rPr>
              <w:t>DESCRIPCIÓN DE ACTIVIDADES</w:t>
            </w:r>
          </w:p>
          <w:p w14:paraId="77DD068A" w14:textId="79862783" w:rsidR="003575E9" w:rsidRPr="00851890" w:rsidRDefault="003575E9" w:rsidP="003575E9">
            <w:pPr>
              <w:ind w:left="360"/>
              <w:rPr>
                <w:rFonts w:ascii="Arial" w:hAnsi="Arial" w:cs="Arial"/>
                <w:sz w:val="20"/>
                <w:szCs w:val="20"/>
              </w:rPr>
            </w:pPr>
            <w:r w:rsidRPr="00851890">
              <w:rPr>
                <w:rFonts w:ascii="Arial" w:hAnsi="Arial" w:cs="Arial"/>
                <w:sz w:val="20"/>
                <w:szCs w:val="20"/>
              </w:rPr>
              <w:t>VIGENCIA</w:t>
            </w:r>
            <w:r w:rsidR="00DA15C2">
              <w:rPr>
                <w:rFonts w:ascii="Arial" w:hAnsi="Arial" w:cs="Arial"/>
                <w:sz w:val="20"/>
                <w:szCs w:val="20"/>
              </w:rPr>
              <w:t>S</w:t>
            </w:r>
            <w:r w:rsidRPr="00851890">
              <w:rPr>
                <w:rFonts w:ascii="Arial" w:hAnsi="Arial" w:cs="Arial"/>
                <w:sz w:val="20"/>
                <w:szCs w:val="20"/>
              </w:rPr>
              <w:t xml:space="preserve"> 2017</w:t>
            </w:r>
            <w:r w:rsidR="00DA15C2">
              <w:rPr>
                <w:rFonts w:ascii="Arial" w:hAnsi="Arial" w:cs="Arial"/>
                <w:sz w:val="20"/>
                <w:szCs w:val="20"/>
              </w:rPr>
              <w:t xml:space="preserve"> – 2018 – 2019 - 2020</w:t>
            </w:r>
          </w:p>
          <w:p w14:paraId="7550D836" w14:textId="77777777" w:rsidR="003575E9" w:rsidRPr="00851890" w:rsidRDefault="003575E9" w:rsidP="003575E9">
            <w:pPr>
              <w:ind w:left="360"/>
              <w:rPr>
                <w:rFonts w:ascii="Arial" w:hAnsi="Arial" w:cs="Arial"/>
                <w:sz w:val="20"/>
                <w:szCs w:val="20"/>
              </w:rPr>
            </w:pPr>
            <w:r w:rsidRPr="00851890">
              <w:rPr>
                <w:rFonts w:ascii="Arial" w:hAnsi="Arial" w:cs="Arial"/>
                <w:sz w:val="20"/>
                <w:szCs w:val="20"/>
              </w:rPr>
              <w:t>Actividades:</w:t>
            </w:r>
          </w:p>
          <w:p w14:paraId="39838807" w14:textId="77777777" w:rsidR="003575E9" w:rsidRPr="00564148" w:rsidRDefault="003575E9" w:rsidP="001B5B27">
            <w:pPr>
              <w:ind w:left="360"/>
              <w:jc w:val="both"/>
              <w:rPr>
                <w:rFonts w:ascii="Arial" w:hAnsi="Arial" w:cs="Arial"/>
                <w:color w:val="000000"/>
              </w:rPr>
            </w:pPr>
            <w:r w:rsidRPr="00851890">
              <w:rPr>
                <w:rFonts w:ascii="Arial" w:hAnsi="Arial" w:cs="Arial"/>
                <w:color w:val="000000"/>
                <w:sz w:val="20"/>
                <w:szCs w:val="20"/>
              </w:rPr>
              <w:t>IDENTIFICACION DE LA POBLACIÓN: A partir de los datos suministrados por las diferentes fuentes de acceso y canalización al BAT tales como: territorios saludables que desarrollan acciones en la Estrategia de Rehabilitación Basada (RBC), rehabilitación funcional, gestión en salud pública o solicitud directa de los usuarios, se verificará la ubicación de la población dentro de la localidad y demás requerimientos según lineamientos de SDS para ser candidatos del proyecto; revisión de base de datos de usuarios en lista de espera; se realizará además reuniones de socialización del proyecto ante diferentes espacios interinstitucionales y extra institucionales con el objeto de dar a conocer el proceso y alcances del proyecto, además de inducir el apoyo, información, acompañamiento y participación en el mismo.</w:t>
            </w:r>
          </w:p>
          <w:p w14:paraId="06064A7D" w14:textId="77777777"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 xml:space="preserve">INSCRIPCIÓN DE LA POBLACIÓN: Incluye la recepción de los datos básicos de los usuarios (Diligenciamiento del Formato de Solicitud de ayuda Técnica), que permitan la ubicación del usuario para la programación de visitas domiciliarias de vulnerabilidad y la identificación de la ayuda técnica que requiere. </w:t>
            </w:r>
          </w:p>
          <w:p w14:paraId="3A645E00" w14:textId="77777777" w:rsidR="003575E9" w:rsidRPr="00851890" w:rsidRDefault="003575E9" w:rsidP="003575E9">
            <w:pPr>
              <w:ind w:left="360"/>
              <w:rPr>
                <w:rFonts w:ascii="Arial" w:hAnsi="Arial" w:cs="Arial"/>
                <w:color w:val="000000"/>
                <w:sz w:val="20"/>
                <w:szCs w:val="20"/>
              </w:rPr>
            </w:pPr>
            <w:r w:rsidRPr="00851890">
              <w:rPr>
                <w:rFonts w:ascii="Arial" w:hAnsi="Arial" w:cs="Arial"/>
                <w:color w:val="000000"/>
                <w:sz w:val="20"/>
                <w:szCs w:val="20"/>
              </w:rPr>
              <w:t>VISITAS DE VULNERABILIDAD Y ENTREGA DE AYUDAS TÉCNICAS:</w:t>
            </w:r>
          </w:p>
          <w:p w14:paraId="3776EF81" w14:textId="77777777"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VISITAS DOMICILIARIAS: para verificación de condiciones socioeconómicas y del contexto, asesoría frente a procesos de inclusión social y verificación de condiciones para uso y aprovechamiento de la ayuda técnica solicitada.</w:t>
            </w:r>
          </w:p>
          <w:p w14:paraId="68CF08F8" w14:textId="77777777"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VERIFICACIÓN Y/O CANALIZACIÓN PARA LA GESTIÓN DE LA PRESCRIPCIÓN DE LAS AYUDAS TÉCNICAS. Incluye además de la verificación de prescripción de la ayuda técnica por parte de la IPS primaria, la prescripción (toma de medidas en las guías de prescripción dadas por el lineamiento Distrital – SDS).</w:t>
            </w:r>
          </w:p>
          <w:p w14:paraId="6997FB84" w14:textId="77777777"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ASIGNACIÓN DE LAS AYUDAS TÉCNICAS una vez presentadas las solicitudes y aprobadas en el Comité Técnico del proyecto. Incluye el acompañamiento al proceso de compras: toma de moldes, prueba de los mismos, verificación de calidad y medidas previas a la entrega al Hospital. El acompañamiento lo realizará un profesional, en un tiempo estimado de una hora.</w:t>
            </w:r>
          </w:p>
          <w:p w14:paraId="0698E69A" w14:textId="77777777"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lastRenderedPageBreak/>
              <w:t>GESTIÓN Y ADQUISICIÓN DE LAS AYUDAS TÉCNICAS CON PROVEEDORES según los requerimientos de cada persona, se realizará bajo la supervisión del facilitador local del BAT, la selección, diseño, adquisición, elaboración y/o adaptación de la ayuda solicitada.</w:t>
            </w:r>
          </w:p>
          <w:p w14:paraId="32D347C9" w14:textId="77777777"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ENTREGA DE LAS AYUDAS TÉCNICAS Una vez certificada la funcionalidad de la ayuda técnica solicitada de acuerdo con el tipo de discapacidad, se realizará la entrega de la o las ayudas técnicas que requieran los beneficiarios. Entre las ayudas técnicas a entregar no se cuentan las excluidas en el Acuerdo 029 de 2011 y Resolución 5521 de 2013.</w:t>
            </w:r>
          </w:p>
          <w:p w14:paraId="6E75B971" w14:textId="096D9F0C" w:rsidR="00317361" w:rsidRDefault="00317361" w:rsidP="001B5B27">
            <w:pPr>
              <w:ind w:left="360"/>
              <w:jc w:val="both"/>
              <w:rPr>
                <w:rFonts w:ascii="Arial" w:hAnsi="Arial" w:cs="Arial"/>
                <w:color w:val="000000"/>
                <w:sz w:val="20"/>
                <w:szCs w:val="20"/>
              </w:rPr>
            </w:pPr>
            <w:r w:rsidRPr="00851890">
              <w:rPr>
                <w:rFonts w:ascii="Arial" w:hAnsi="Arial" w:cs="Arial"/>
                <w:color w:val="000000"/>
                <w:sz w:val="20"/>
                <w:szCs w:val="20"/>
              </w:rPr>
              <w:t>TALLERES DE ENTRENAMIENTO, USO Y CUIDADO DE LA AYUDA TÉCNICA. El proceso de entrega estará acompañado de talleres de entrenamiento, uso y cuidado de la ayuda técnica suministrada, dirigidos a la persona en situación de discapacidad y a su cuidador (a).</w:t>
            </w:r>
          </w:p>
          <w:p w14:paraId="4D7B4F0C" w14:textId="5F7E9A57" w:rsidR="009105F1" w:rsidRPr="00C2267C" w:rsidRDefault="009105F1" w:rsidP="001B5B27">
            <w:pPr>
              <w:ind w:left="360"/>
              <w:jc w:val="both"/>
              <w:rPr>
                <w:rFonts w:ascii="Arial" w:hAnsi="Arial" w:cs="Arial"/>
                <w:sz w:val="20"/>
                <w:szCs w:val="20"/>
              </w:rPr>
            </w:pPr>
            <w:r w:rsidRPr="00C2267C">
              <w:rPr>
                <w:rFonts w:ascii="Arial" w:hAnsi="Arial" w:cs="Arial"/>
                <w:sz w:val="20"/>
                <w:szCs w:val="20"/>
              </w:rPr>
              <w:t>SEGUIMIENTOS A VIGENCIAS ANTERIORES: El proceso de seguimiento se hará según las bases de datos donde se le entregó la ayuda técnica al beneficiario, no obstante, las ayudas entregadas para la vigencia actual tienen como medida, realizarse el seguimiento 30 días después de ser entregada.</w:t>
            </w:r>
          </w:p>
          <w:p w14:paraId="35581292" w14:textId="77777777" w:rsidR="00317361" w:rsidRPr="00851890" w:rsidRDefault="00317361" w:rsidP="001B5B27">
            <w:pPr>
              <w:ind w:left="360"/>
              <w:jc w:val="both"/>
              <w:rPr>
                <w:rFonts w:ascii="Arial" w:hAnsi="Arial" w:cs="Arial"/>
                <w:color w:val="000000"/>
                <w:sz w:val="20"/>
                <w:szCs w:val="20"/>
              </w:rPr>
            </w:pPr>
            <w:r w:rsidRPr="00851890">
              <w:rPr>
                <w:rFonts w:ascii="Arial" w:hAnsi="Arial" w:cs="Arial"/>
                <w:color w:val="000000"/>
                <w:sz w:val="20"/>
                <w:szCs w:val="20"/>
              </w:rPr>
              <w:t>CONTRATACION DEL OPERADOR: Se realizará mediante tres fases, precontractual, contractual y post contractual. Tendrá como objeto</w:t>
            </w:r>
            <w:r w:rsidRPr="00851890">
              <w:rPr>
                <w:rFonts w:ascii="Arial" w:hAnsi="Arial" w:cs="Arial"/>
                <w:sz w:val="20"/>
                <w:szCs w:val="20"/>
              </w:rPr>
              <w:t xml:space="preserve"> </w:t>
            </w:r>
            <w:r w:rsidRPr="00851890">
              <w:rPr>
                <w:rFonts w:ascii="Arial" w:hAnsi="Arial" w:cs="Arial"/>
                <w:color w:val="000000"/>
                <w:sz w:val="20"/>
                <w:szCs w:val="20"/>
              </w:rPr>
              <w:t xml:space="preserve">desarrollar acciones que permitan mejorar la calidad de vida a personas con discapacidad de la localidad de Barrios Unidos, a través del otorgamiento de ayudas técnicas no cubiertas por el POS” y desarrollo cuatro fases: alistamiento, identificación de la población, otorgamiento y seguimiento que deja las bases para el desarrollo de acciones posteriores. </w:t>
            </w:r>
          </w:p>
          <w:p w14:paraId="0ECD41E2" w14:textId="77777777" w:rsidR="00317361" w:rsidRPr="00851890" w:rsidRDefault="00317361" w:rsidP="001B5B27">
            <w:pPr>
              <w:ind w:left="360"/>
              <w:jc w:val="both"/>
              <w:rPr>
                <w:rFonts w:ascii="Arial" w:hAnsi="Arial" w:cs="Arial"/>
                <w:color w:val="000000"/>
                <w:sz w:val="20"/>
                <w:szCs w:val="20"/>
              </w:rPr>
            </w:pPr>
            <w:r w:rsidRPr="00851890">
              <w:rPr>
                <w:rFonts w:ascii="Arial" w:hAnsi="Arial" w:cs="Arial"/>
                <w:color w:val="000000"/>
                <w:sz w:val="20"/>
                <w:szCs w:val="20"/>
              </w:rPr>
              <w:t>El adecuado uso y manejo de las ayudas también se verificará permanentemente a través de las visitas de seguimiento.</w:t>
            </w:r>
          </w:p>
          <w:p w14:paraId="73654295" w14:textId="77777777" w:rsidR="00317361" w:rsidRPr="00851890" w:rsidRDefault="001B5B27" w:rsidP="001B5B27">
            <w:pPr>
              <w:ind w:left="360"/>
              <w:jc w:val="both"/>
              <w:rPr>
                <w:rFonts w:ascii="Arial" w:hAnsi="Arial" w:cs="Arial"/>
                <w:color w:val="000000"/>
                <w:sz w:val="20"/>
                <w:szCs w:val="20"/>
              </w:rPr>
            </w:pPr>
            <w:r w:rsidRPr="00851890">
              <w:rPr>
                <w:rFonts w:ascii="Arial" w:hAnsi="Arial" w:cs="Arial"/>
                <w:color w:val="000000"/>
                <w:sz w:val="20"/>
                <w:szCs w:val="20"/>
              </w:rPr>
              <w:t>Además,</w:t>
            </w:r>
            <w:r w:rsidR="00317361" w:rsidRPr="00851890">
              <w:rPr>
                <w:rFonts w:ascii="Arial" w:hAnsi="Arial" w:cs="Arial"/>
                <w:color w:val="000000"/>
                <w:sz w:val="20"/>
                <w:szCs w:val="20"/>
              </w:rPr>
              <w:t xml:space="preserve"> se propone para dar complementariedad a las acciones integrales a la población con Discapacidad actividades transversales que promuevan la prevención y aplazamiento de la Discapacidad no solo a la persona sino a su familia y/o cuidadores y que generen un contexto de mayor inclusión social.</w:t>
            </w:r>
          </w:p>
          <w:p w14:paraId="0EB832E9" w14:textId="0733C4D4" w:rsidR="00317361" w:rsidRPr="00851890" w:rsidRDefault="00317361" w:rsidP="00E31AC4">
            <w:pPr>
              <w:ind w:left="360"/>
              <w:jc w:val="both"/>
              <w:rPr>
                <w:rFonts w:ascii="Arial" w:hAnsi="Arial" w:cs="Arial"/>
                <w:color w:val="000000"/>
                <w:sz w:val="20"/>
                <w:szCs w:val="20"/>
              </w:rPr>
            </w:pPr>
            <w:r w:rsidRPr="00851890">
              <w:rPr>
                <w:rFonts w:ascii="Arial" w:hAnsi="Arial" w:cs="Arial"/>
                <w:color w:val="000000"/>
                <w:sz w:val="20"/>
                <w:szCs w:val="20"/>
              </w:rPr>
              <w:t xml:space="preserve">1. PRACTICAS ALTERNATIVAS (Fórmulas magistrales, Alopatía, Cámara Hiperbárica, Magnetoterapia, Hidroterapia, </w:t>
            </w:r>
            <w:r w:rsidR="00867D52" w:rsidRPr="00851890">
              <w:rPr>
                <w:rFonts w:ascii="Arial" w:hAnsi="Arial" w:cs="Arial"/>
                <w:color w:val="000000"/>
                <w:sz w:val="20"/>
                <w:szCs w:val="20"/>
              </w:rPr>
              <w:t>Hipo terapia</w:t>
            </w:r>
            <w:r w:rsidRPr="00851890">
              <w:rPr>
                <w:rFonts w:ascii="Arial" w:hAnsi="Arial" w:cs="Arial"/>
                <w:color w:val="000000"/>
                <w:sz w:val="20"/>
                <w:szCs w:val="20"/>
              </w:rPr>
              <w:t>)</w:t>
            </w:r>
            <w:r w:rsidR="00C2267C">
              <w:rPr>
                <w:rFonts w:ascii="Arial" w:hAnsi="Arial" w:cs="Arial"/>
                <w:color w:val="000000"/>
                <w:sz w:val="20"/>
                <w:szCs w:val="20"/>
              </w:rPr>
              <w:t xml:space="preserve"> </w:t>
            </w:r>
            <w:r w:rsidR="00C2267C">
              <w:t>Para el programa de hipoterapia se realizó una visita al parque Mundo Aventura junto con la Subred Norte donde se presentó la propuesta.</w:t>
            </w:r>
          </w:p>
          <w:p w14:paraId="4B85D3F5" w14:textId="77777777" w:rsidR="00317361" w:rsidRPr="00851890" w:rsidRDefault="00317361" w:rsidP="00317361">
            <w:pPr>
              <w:ind w:left="360"/>
              <w:rPr>
                <w:rFonts w:ascii="Arial" w:hAnsi="Arial" w:cs="Arial"/>
                <w:color w:val="000000"/>
                <w:sz w:val="20"/>
                <w:szCs w:val="20"/>
              </w:rPr>
            </w:pPr>
            <w:r w:rsidRPr="00851890">
              <w:rPr>
                <w:rFonts w:ascii="Arial" w:hAnsi="Arial" w:cs="Arial"/>
                <w:color w:val="000000"/>
                <w:sz w:val="20"/>
                <w:szCs w:val="20"/>
              </w:rPr>
              <w:t>2. ESPACIOS PARA CUIDADORES (Formación en el Rol de cuidador, Información para el cuidado, Redes de cuidadores, Salud emocional para familia y/o cuidadores, Espacios de reconocimiento al rol de cuidado)</w:t>
            </w:r>
          </w:p>
          <w:p w14:paraId="68214A7F" w14:textId="77777777" w:rsidR="00317361" w:rsidRPr="00564148" w:rsidRDefault="00317361" w:rsidP="00317361">
            <w:pPr>
              <w:ind w:left="360"/>
              <w:rPr>
                <w:rFonts w:ascii="Arial" w:hAnsi="Arial" w:cs="Arial"/>
                <w:color w:val="000000"/>
              </w:rPr>
            </w:pPr>
            <w:r w:rsidRPr="00851890">
              <w:rPr>
                <w:rFonts w:ascii="Arial" w:hAnsi="Arial" w:cs="Arial"/>
                <w:color w:val="000000"/>
                <w:sz w:val="20"/>
                <w:szCs w:val="20"/>
              </w:rPr>
              <w:t>3. KITS COMPLENTARIOS (Autocuidado, Cuidado de piel - prevención, Cuidado de piel – manejo, Sensorial, Elementos de Baja complejidad, Cognitivos, Mentales).</w:t>
            </w:r>
            <w:r w:rsidRPr="00564148">
              <w:rPr>
                <w:rFonts w:ascii="Arial" w:hAnsi="Arial" w:cs="Arial"/>
                <w:color w:val="000000"/>
              </w:rPr>
              <w:t xml:space="preserve"> </w:t>
            </w:r>
            <w:r w:rsidRPr="00564148">
              <w:rPr>
                <w:rFonts w:ascii="Arial" w:hAnsi="Arial" w:cs="Arial"/>
                <w:color w:val="000000"/>
              </w:rPr>
              <w:cr/>
            </w:r>
          </w:p>
          <w:p w14:paraId="6033EAF0" w14:textId="77777777" w:rsidR="0004744C" w:rsidRPr="00851890" w:rsidRDefault="0004744C" w:rsidP="0004744C">
            <w:pPr>
              <w:ind w:left="360"/>
              <w:rPr>
                <w:rFonts w:ascii="Arial" w:hAnsi="Arial" w:cs="Arial"/>
                <w:b/>
                <w:sz w:val="20"/>
                <w:szCs w:val="20"/>
              </w:rPr>
            </w:pPr>
            <w:r w:rsidRPr="00851890">
              <w:rPr>
                <w:rFonts w:ascii="Arial" w:hAnsi="Arial" w:cs="Arial"/>
                <w:b/>
                <w:sz w:val="20"/>
                <w:szCs w:val="20"/>
              </w:rPr>
              <w:t>Tiempo de ejecución</w:t>
            </w:r>
          </w:p>
          <w:p w14:paraId="42C8DC3E" w14:textId="77777777" w:rsidR="00E73FD1" w:rsidRDefault="0004744C" w:rsidP="0004744C">
            <w:pPr>
              <w:rPr>
                <w:rFonts w:ascii="Arial" w:hAnsi="Arial" w:cs="Arial"/>
                <w:sz w:val="20"/>
                <w:szCs w:val="20"/>
              </w:rPr>
            </w:pPr>
            <w:r w:rsidRPr="00851890">
              <w:rPr>
                <w:rFonts w:ascii="Arial" w:hAnsi="Arial" w:cs="Arial"/>
                <w:sz w:val="20"/>
                <w:szCs w:val="20"/>
              </w:rPr>
              <w:t>Se adelantará un proceso, mediante el otorgamiento de las mismas a las personas en condición de discapacidad que las requieran y que se encuentren identificadas y registradas en la base de datos</w:t>
            </w:r>
          </w:p>
          <w:p w14:paraId="2EB6154F" w14:textId="77777777" w:rsidR="00851890" w:rsidRDefault="00851890" w:rsidP="0004744C">
            <w:pPr>
              <w:rPr>
                <w:rFonts w:ascii="Arial" w:hAnsi="Arial" w:cs="Arial"/>
                <w:sz w:val="20"/>
                <w:szCs w:val="20"/>
              </w:rPr>
            </w:pPr>
          </w:p>
          <w:p w14:paraId="1A5C48ED" w14:textId="77777777" w:rsidR="00851890" w:rsidRPr="00851890" w:rsidRDefault="00851890" w:rsidP="0004744C">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987"/>
              <w:gridCol w:w="906"/>
              <w:gridCol w:w="891"/>
              <w:gridCol w:w="876"/>
              <w:gridCol w:w="1158"/>
            </w:tblGrid>
            <w:tr w:rsidR="00752AE3" w:rsidRPr="00851890" w14:paraId="3680A6EE" w14:textId="77777777" w:rsidTr="00E73F97">
              <w:trPr>
                <w:trHeight w:val="227"/>
                <w:tblHeader/>
                <w:jc w:val="center"/>
              </w:trPr>
              <w:tc>
                <w:tcPr>
                  <w:tcW w:w="4396" w:type="dxa"/>
                  <w:vMerge w:val="restart"/>
                  <w:tcBorders>
                    <w:bottom w:val="single" w:sz="4" w:space="0" w:color="auto"/>
                  </w:tcBorders>
                  <w:shd w:val="clear" w:color="auto" w:fill="D9D9D9"/>
                  <w:vAlign w:val="center"/>
                </w:tcPr>
                <w:p w14:paraId="61665BAD" w14:textId="77777777" w:rsidR="00752AE3" w:rsidRPr="00851890" w:rsidRDefault="00752AE3" w:rsidP="00752AE3">
                  <w:pPr>
                    <w:autoSpaceDE w:val="0"/>
                    <w:autoSpaceDN w:val="0"/>
                    <w:adjustRightInd w:val="0"/>
                    <w:jc w:val="center"/>
                    <w:rPr>
                      <w:rFonts w:ascii="Arial" w:hAnsi="Arial" w:cs="Arial"/>
                      <w:sz w:val="20"/>
                      <w:szCs w:val="20"/>
                    </w:rPr>
                  </w:pPr>
                  <w:r w:rsidRPr="00851890">
                    <w:rPr>
                      <w:rFonts w:ascii="Arial" w:hAnsi="Arial" w:cs="Arial"/>
                      <w:b/>
                      <w:sz w:val="20"/>
                      <w:szCs w:val="20"/>
                    </w:rPr>
                    <w:lastRenderedPageBreak/>
                    <w:t>DESCRIPCIÓN DE LA POBLACIÓN</w:t>
                  </w:r>
                </w:p>
              </w:tc>
              <w:tc>
                <w:tcPr>
                  <w:tcW w:w="3660" w:type="dxa"/>
                  <w:gridSpan w:val="4"/>
                  <w:tcBorders>
                    <w:bottom w:val="single" w:sz="4" w:space="0" w:color="auto"/>
                  </w:tcBorders>
                  <w:shd w:val="clear" w:color="auto" w:fill="D9D9D9"/>
                  <w:vAlign w:val="center"/>
                </w:tcPr>
                <w:p w14:paraId="2ED7E2CD" w14:textId="77777777"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VIGENCIAS</w:t>
                  </w:r>
                </w:p>
              </w:tc>
              <w:tc>
                <w:tcPr>
                  <w:tcW w:w="1158" w:type="dxa"/>
                  <w:vMerge w:val="restart"/>
                  <w:shd w:val="clear" w:color="auto" w:fill="D9D9D9"/>
                  <w:vAlign w:val="center"/>
                </w:tcPr>
                <w:p w14:paraId="2B249BFB" w14:textId="77777777"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TOTAL</w:t>
                  </w:r>
                </w:p>
              </w:tc>
            </w:tr>
            <w:tr w:rsidR="00752AE3" w:rsidRPr="00851890" w14:paraId="52CEE1D5" w14:textId="77777777" w:rsidTr="00E73F97">
              <w:trPr>
                <w:trHeight w:val="227"/>
                <w:tblHeader/>
                <w:jc w:val="center"/>
              </w:trPr>
              <w:tc>
                <w:tcPr>
                  <w:tcW w:w="4396" w:type="dxa"/>
                  <w:vMerge/>
                  <w:tcBorders>
                    <w:bottom w:val="single" w:sz="4" w:space="0" w:color="auto"/>
                  </w:tcBorders>
                  <w:shd w:val="clear" w:color="auto" w:fill="D9D9D9"/>
                  <w:vAlign w:val="center"/>
                </w:tcPr>
                <w:p w14:paraId="0090BB87" w14:textId="77777777" w:rsidR="00752AE3" w:rsidRPr="00851890" w:rsidRDefault="00752AE3" w:rsidP="00752AE3">
                  <w:pPr>
                    <w:autoSpaceDE w:val="0"/>
                    <w:autoSpaceDN w:val="0"/>
                    <w:adjustRightInd w:val="0"/>
                    <w:jc w:val="center"/>
                    <w:rPr>
                      <w:rFonts w:ascii="Arial" w:hAnsi="Arial" w:cs="Arial"/>
                      <w:sz w:val="20"/>
                      <w:szCs w:val="20"/>
                    </w:rPr>
                  </w:pPr>
                </w:p>
              </w:tc>
              <w:tc>
                <w:tcPr>
                  <w:tcW w:w="987" w:type="dxa"/>
                  <w:tcBorders>
                    <w:bottom w:val="single" w:sz="4" w:space="0" w:color="auto"/>
                  </w:tcBorders>
                  <w:shd w:val="clear" w:color="auto" w:fill="D9D9D9"/>
                  <w:vAlign w:val="center"/>
                </w:tcPr>
                <w:p w14:paraId="4B76CCF6" w14:textId="77777777"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2017</w:t>
                  </w:r>
                </w:p>
              </w:tc>
              <w:tc>
                <w:tcPr>
                  <w:tcW w:w="906" w:type="dxa"/>
                  <w:tcBorders>
                    <w:bottom w:val="single" w:sz="4" w:space="0" w:color="auto"/>
                  </w:tcBorders>
                  <w:shd w:val="clear" w:color="auto" w:fill="D9D9D9"/>
                  <w:vAlign w:val="center"/>
                </w:tcPr>
                <w:p w14:paraId="27A1C592" w14:textId="77777777"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2018</w:t>
                  </w:r>
                </w:p>
              </w:tc>
              <w:tc>
                <w:tcPr>
                  <w:tcW w:w="891" w:type="dxa"/>
                  <w:tcBorders>
                    <w:bottom w:val="single" w:sz="4" w:space="0" w:color="auto"/>
                  </w:tcBorders>
                  <w:shd w:val="clear" w:color="auto" w:fill="D9D9D9"/>
                  <w:vAlign w:val="center"/>
                </w:tcPr>
                <w:p w14:paraId="04254CEE" w14:textId="77777777"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2019</w:t>
                  </w:r>
                </w:p>
              </w:tc>
              <w:tc>
                <w:tcPr>
                  <w:tcW w:w="876" w:type="dxa"/>
                  <w:tcBorders>
                    <w:bottom w:val="single" w:sz="4" w:space="0" w:color="auto"/>
                  </w:tcBorders>
                  <w:shd w:val="clear" w:color="auto" w:fill="D9D9D9"/>
                  <w:vAlign w:val="center"/>
                </w:tcPr>
                <w:p w14:paraId="2605069A" w14:textId="77777777"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2020</w:t>
                  </w:r>
                </w:p>
              </w:tc>
              <w:tc>
                <w:tcPr>
                  <w:tcW w:w="1158" w:type="dxa"/>
                  <w:vMerge/>
                  <w:tcBorders>
                    <w:bottom w:val="single" w:sz="4" w:space="0" w:color="auto"/>
                  </w:tcBorders>
                  <w:shd w:val="clear" w:color="auto" w:fill="D9D9D9"/>
                  <w:vAlign w:val="center"/>
                </w:tcPr>
                <w:p w14:paraId="29DB0801" w14:textId="77777777" w:rsidR="00752AE3" w:rsidRPr="00851890" w:rsidRDefault="00752AE3" w:rsidP="00752AE3">
                  <w:pPr>
                    <w:autoSpaceDE w:val="0"/>
                    <w:autoSpaceDN w:val="0"/>
                    <w:adjustRightInd w:val="0"/>
                    <w:jc w:val="center"/>
                    <w:rPr>
                      <w:rFonts w:ascii="Arial" w:hAnsi="Arial" w:cs="Arial"/>
                      <w:b/>
                      <w:sz w:val="20"/>
                      <w:szCs w:val="20"/>
                    </w:rPr>
                  </w:pPr>
                </w:p>
              </w:tc>
            </w:tr>
            <w:tr w:rsidR="00752AE3" w:rsidRPr="00851890" w14:paraId="005CDB36" w14:textId="77777777" w:rsidTr="00E73F97">
              <w:trPr>
                <w:trHeight w:val="2259"/>
                <w:tblHeader/>
                <w:jc w:val="center"/>
              </w:trPr>
              <w:tc>
                <w:tcPr>
                  <w:tcW w:w="4396" w:type="dxa"/>
                  <w:shd w:val="clear" w:color="auto" w:fill="FFFFFF"/>
                  <w:vAlign w:val="center"/>
                </w:tcPr>
                <w:p w14:paraId="65BA8F8E" w14:textId="77777777" w:rsidR="00752AE3" w:rsidRPr="00851890" w:rsidRDefault="00752AE3" w:rsidP="00752AE3">
                  <w:pPr>
                    <w:autoSpaceDE w:val="0"/>
                    <w:autoSpaceDN w:val="0"/>
                    <w:adjustRightInd w:val="0"/>
                    <w:rPr>
                      <w:rFonts w:ascii="Arial" w:hAnsi="Arial" w:cs="Arial"/>
                      <w:sz w:val="20"/>
                      <w:szCs w:val="20"/>
                    </w:rPr>
                  </w:pPr>
                  <w:r w:rsidRPr="00851890">
                    <w:rPr>
                      <w:rFonts w:ascii="Arial" w:hAnsi="Arial" w:cs="Arial"/>
                      <w:color w:val="000000"/>
                      <w:sz w:val="20"/>
                      <w:szCs w:val="20"/>
                    </w:rPr>
                    <w:t>Personas en condición de discapacidad no cubiertas en el POS, en condición de vulnerabilidad, residentes en cualquiera de las 4 UPZ de la localidad, beneficiadas a través del Banco de Ayudas Técnicas</w:t>
                  </w:r>
                </w:p>
              </w:tc>
              <w:tc>
                <w:tcPr>
                  <w:tcW w:w="987" w:type="dxa"/>
                  <w:shd w:val="clear" w:color="auto" w:fill="FFFFFF"/>
                  <w:vAlign w:val="center"/>
                </w:tcPr>
                <w:p w14:paraId="412218FF" w14:textId="77777777"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0</w:t>
                  </w:r>
                </w:p>
              </w:tc>
              <w:tc>
                <w:tcPr>
                  <w:tcW w:w="906" w:type="dxa"/>
                  <w:shd w:val="clear" w:color="auto" w:fill="FFFFFF"/>
                  <w:vAlign w:val="center"/>
                </w:tcPr>
                <w:p w14:paraId="5425C361" w14:textId="65B579D2" w:rsidR="00752AE3" w:rsidRPr="00851890" w:rsidRDefault="0011639E" w:rsidP="007A1E2D">
                  <w:pPr>
                    <w:autoSpaceDE w:val="0"/>
                    <w:autoSpaceDN w:val="0"/>
                    <w:adjustRightInd w:val="0"/>
                    <w:jc w:val="center"/>
                    <w:rPr>
                      <w:rFonts w:ascii="Arial" w:hAnsi="Arial" w:cs="Arial"/>
                      <w:b/>
                      <w:sz w:val="20"/>
                      <w:szCs w:val="20"/>
                    </w:rPr>
                  </w:pPr>
                  <w:r w:rsidRPr="00851890">
                    <w:rPr>
                      <w:rFonts w:ascii="Arial" w:hAnsi="Arial" w:cs="Arial"/>
                      <w:b/>
                      <w:sz w:val="20"/>
                      <w:szCs w:val="20"/>
                    </w:rPr>
                    <w:t>1</w:t>
                  </w:r>
                  <w:r w:rsidR="007A1E2D">
                    <w:rPr>
                      <w:rFonts w:ascii="Arial" w:hAnsi="Arial" w:cs="Arial"/>
                      <w:b/>
                      <w:sz w:val="20"/>
                      <w:szCs w:val="20"/>
                    </w:rPr>
                    <w:t>99</w:t>
                  </w:r>
                </w:p>
              </w:tc>
              <w:tc>
                <w:tcPr>
                  <w:tcW w:w="891" w:type="dxa"/>
                  <w:shd w:val="clear" w:color="auto" w:fill="FFFFFF"/>
                  <w:vAlign w:val="center"/>
                </w:tcPr>
                <w:p w14:paraId="47C54AC9" w14:textId="3BF58C00" w:rsidR="00752AE3" w:rsidRPr="00851890" w:rsidRDefault="007A1E2D" w:rsidP="00752AE3">
                  <w:pPr>
                    <w:autoSpaceDE w:val="0"/>
                    <w:autoSpaceDN w:val="0"/>
                    <w:adjustRightInd w:val="0"/>
                    <w:jc w:val="center"/>
                    <w:rPr>
                      <w:rFonts w:ascii="Arial" w:hAnsi="Arial" w:cs="Arial"/>
                      <w:b/>
                      <w:sz w:val="20"/>
                      <w:szCs w:val="20"/>
                    </w:rPr>
                  </w:pPr>
                  <w:r>
                    <w:rPr>
                      <w:rFonts w:ascii="Arial" w:hAnsi="Arial" w:cs="Arial"/>
                      <w:b/>
                      <w:sz w:val="20"/>
                      <w:szCs w:val="20"/>
                    </w:rPr>
                    <w:t>99</w:t>
                  </w:r>
                </w:p>
              </w:tc>
              <w:tc>
                <w:tcPr>
                  <w:tcW w:w="876" w:type="dxa"/>
                  <w:shd w:val="clear" w:color="auto" w:fill="FFFFFF"/>
                  <w:vAlign w:val="center"/>
                </w:tcPr>
                <w:p w14:paraId="76D2E618" w14:textId="77777777" w:rsidR="00752AE3" w:rsidRPr="00851890" w:rsidRDefault="006D7E7A" w:rsidP="00752AE3">
                  <w:pPr>
                    <w:autoSpaceDE w:val="0"/>
                    <w:autoSpaceDN w:val="0"/>
                    <w:adjustRightInd w:val="0"/>
                    <w:jc w:val="center"/>
                    <w:rPr>
                      <w:rFonts w:ascii="Arial" w:hAnsi="Arial" w:cs="Arial"/>
                      <w:b/>
                      <w:sz w:val="20"/>
                      <w:szCs w:val="20"/>
                    </w:rPr>
                  </w:pPr>
                  <w:r w:rsidRPr="00851890">
                    <w:rPr>
                      <w:rFonts w:ascii="Arial" w:hAnsi="Arial" w:cs="Arial"/>
                      <w:b/>
                      <w:sz w:val="20"/>
                      <w:szCs w:val="20"/>
                    </w:rPr>
                    <w:t>64</w:t>
                  </w:r>
                </w:p>
              </w:tc>
              <w:tc>
                <w:tcPr>
                  <w:tcW w:w="1158" w:type="dxa"/>
                  <w:shd w:val="clear" w:color="auto" w:fill="FFFFFF"/>
                  <w:vAlign w:val="center"/>
                </w:tcPr>
                <w:p w14:paraId="13D22833" w14:textId="3D590819" w:rsidR="00752AE3" w:rsidRPr="00851890" w:rsidRDefault="00752AE3" w:rsidP="007A1E2D">
                  <w:pPr>
                    <w:autoSpaceDE w:val="0"/>
                    <w:autoSpaceDN w:val="0"/>
                    <w:adjustRightInd w:val="0"/>
                    <w:jc w:val="center"/>
                    <w:rPr>
                      <w:rFonts w:ascii="Arial" w:hAnsi="Arial" w:cs="Arial"/>
                      <w:b/>
                      <w:sz w:val="20"/>
                      <w:szCs w:val="20"/>
                    </w:rPr>
                  </w:pPr>
                  <w:r w:rsidRPr="00851890">
                    <w:rPr>
                      <w:rFonts w:ascii="Arial" w:hAnsi="Arial" w:cs="Arial"/>
                      <w:b/>
                      <w:sz w:val="20"/>
                      <w:szCs w:val="20"/>
                    </w:rPr>
                    <w:t>3</w:t>
                  </w:r>
                  <w:r w:rsidR="007A1E2D">
                    <w:rPr>
                      <w:rFonts w:ascii="Arial" w:hAnsi="Arial" w:cs="Arial"/>
                      <w:b/>
                      <w:sz w:val="20"/>
                      <w:szCs w:val="20"/>
                    </w:rPr>
                    <w:t>62</w:t>
                  </w:r>
                </w:p>
              </w:tc>
            </w:tr>
            <w:tr w:rsidR="00752AE3" w:rsidRPr="00851890" w14:paraId="311862F7" w14:textId="77777777" w:rsidTr="00E73F97">
              <w:trPr>
                <w:trHeight w:val="227"/>
                <w:tblHeader/>
                <w:jc w:val="center"/>
              </w:trPr>
              <w:tc>
                <w:tcPr>
                  <w:tcW w:w="4396" w:type="dxa"/>
                  <w:shd w:val="clear" w:color="auto" w:fill="FFFFFF"/>
                  <w:vAlign w:val="center"/>
                </w:tcPr>
                <w:p w14:paraId="05526051" w14:textId="77777777" w:rsidR="00752AE3" w:rsidRPr="00851890" w:rsidRDefault="00752AE3" w:rsidP="00752AE3">
                  <w:pPr>
                    <w:autoSpaceDE w:val="0"/>
                    <w:autoSpaceDN w:val="0"/>
                    <w:adjustRightInd w:val="0"/>
                    <w:jc w:val="center"/>
                    <w:rPr>
                      <w:rFonts w:ascii="Arial" w:hAnsi="Arial" w:cs="Arial"/>
                      <w:color w:val="000000"/>
                      <w:sz w:val="20"/>
                      <w:szCs w:val="20"/>
                    </w:rPr>
                  </w:pPr>
                  <w:r w:rsidRPr="00851890">
                    <w:rPr>
                      <w:rFonts w:ascii="Arial" w:hAnsi="Arial" w:cs="Arial"/>
                      <w:color w:val="000000"/>
                      <w:sz w:val="20"/>
                      <w:szCs w:val="20"/>
                    </w:rPr>
                    <w:t>Total</w:t>
                  </w:r>
                </w:p>
              </w:tc>
              <w:tc>
                <w:tcPr>
                  <w:tcW w:w="987" w:type="dxa"/>
                  <w:shd w:val="clear" w:color="auto" w:fill="FFFFFF"/>
                  <w:vAlign w:val="center"/>
                </w:tcPr>
                <w:p w14:paraId="4445B1A8" w14:textId="77777777"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0</w:t>
                  </w:r>
                </w:p>
              </w:tc>
              <w:tc>
                <w:tcPr>
                  <w:tcW w:w="906" w:type="dxa"/>
                  <w:shd w:val="clear" w:color="auto" w:fill="FFFFFF"/>
                  <w:vAlign w:val="center"/>
                </w:tcPr>
                <w:p w14:paraId="40BD6504" w14:textId="2C50A157" w:rsidR="00752AE3" w:rsidRPr="00851890" w:rsidRDefault="0011639E" w:rsidP="007A1E2D">
                  <w:pPr>
                    <w:autoSpaceDE w:val="0"/>
                    <w:autoSpaceDN w:val="0"/>
                    <w:adjustRightInd w:val="0"/>
                    <w:jc w:val="center"/>
                    <w:rPr>
                      <w:rFonts w:ascii="Arial" w:hAnsi="Arial" w:cs="Arial"/>
                      <w:b/>
                      <w:sz w:val="20"/>
                      <w:szCs w:val="20"/>
                    </w:rPr>
                  </w:pPr>
                  <w:r w:rsidRPr="00851890">
                    <w:rPr>
                      <w:rFonts w:ascii="Arial" w:hAnsi="Arial" w:cs="Arial"/>
                      <w:b/>
                      <w:sz w:val="20"/>
                      <w:szCs w:val="20"/>
                    </w:rPr>
                    <w:t>1</w:t>
                  </w:r>
                  <w:r w:rsidR="007A1E2D">
                    <w:rPr>
                      <w:rFonts w:ascii="Arial" w:hAnsi="Arial" w:cs="Arial"/>
                      <w:b/>
                      <w:sz w:val="20"/>
                      <w:szCs w:val="20"/>
                    </w:rPr>
                    <w:t>99</w:t>
                  </w:r>
                </w:p>
              </w:tc>
              <w:tc>
                <w:tcPr>
                  <w:tcW w:w="891" w:type="dxa"/>
                  <w:shd w:val="clear" w:color="auto" w:fill="FFFFFF"/>
                  <w:vAlign w:val="center"/>
                </w:tcPr>
                <w:p w14:paraId="3CD91C20" w14:textId="279C4620" w:rsidR="00752AE3" w:rsidRPr="00851890" w:rsidRDefault="007A1E2D" w:rsidP="00752AE3">
                  <w:pPr>
                    <w:autoSpaceDE w:val="0"/>
                    <w:autoSpaceDN w:val="0"/>
                    <w:adjustRightInd w:val="0"/>
                    <w:jc w:val="center"/>
                    <w:rPr>
                      <w:rFonts w:ascii="Arial" w:hAnsi="Arial" w:cs="Arial"/>
                      <w:b/>
                      <w:sz w:val="20"/>
                      <w:szCs w:val="20"/>
                    </w:rPr>
                  </w:pPr>
                  <w:r>
                    <w:rPr>
                      <w:rFonts w:ascii="Arial" w:hAnsi="Arial" w:cs="Arial"/>
                      <w:b/>
                      <w:sz w:val="20"/>
                      <w:szCs w:val="20"/>
                    </w:rPr>
                    <w:t>99</w:t>
                  </w:r>
                </w:p>
              </w:tc>
              <w:tc>
                <w:tcPr>
                  <w:tcW w:w="876" w:type="dxa"/>
                  <w:shd w:val="clear" w:color="auto" w:fill="FFFFFF"/>
                  <w:vAlign w:val="center"/>
                </w:tcPr>
                <w:p w14:paraId="7018D103" w14:textId="77777777" w:rsidR="00752AE3" w:rsidRPr="00851890" w:rsidRDefault="006D7E7A" w:rsidP="00752AE3">
                  <w:pPr>
                    <w:autoSpaceDE w:val="0"/>
                    <w:autoSpaceDN w:val="0"/>
                    <w:adjustRightInd w:val="0"/>
                    <w:jc w:val="center"/>
                    <w:rPr>
                      <w:rFonts w:ascii="Arial" w:hAnsi="Arial" w:cs="Arial"/>
                      <w:b/>
                      <w:sz w:val="20"/>
                      <w:szCs w:val="20"/>
                    </w:rPr>
                  </w:pPr>
                  <w:r w:rsidRPr="00851890">
                    <w:rPr>
                      <w:rFonts w:ascii="Arial" w:hAnsi="Arial" w:cs="Arial"/>
                      <w:b/>
                      <w:sz w:val="20"/>
                      <w:szCs w:val="20"/>
                    </w:rPr>
                    <w:t>64</w:t>
                  </w:r>
                </w:p>
              </w:tc>
              <w:tc>
                <w:tcPr>
                  <w:tcW w:w="1158" w:type="dxa"/>
                  <w:shd w:val="clear" w:color="auto" w:fill="FFFFFF"/>
                  <w:vAlign w:val="center"/>
                </w:tcPr>
                <w:p w14:paraId="031754AF" w14:textId="467999AE" w:rsidR="00752AE3" w:rsidRPr="00851890" w:rsidRDefault="00752AE3" w:rsidP="007A1E2D">
                  <w:pPr>
                    <w:autoSpaceDE w:val="0"/>
                    <w:autoSpaceDN w:val="0"/>
                    <w:adjustRightInd w:val="0"/>
                    <w:jc w:val="center"/>
                    <w:rPr>
                      <w:rFonts w:ascii="Arial" w:hAnsi="Arial" w:cs="Arial"/>
                      <w:b/>
                      <w:sz w:val="20"/>
                      <w:szCs w:val="20"/>
                    </w:rPr>
                  </w:pPr>
                  <w:r w:rsidRPr="00851890">
                    <w:rPr>
                      <w:rFonts w:ascii="Arial" w:hAnsi="Arial" w:cs="Arial"/>
                      <w:b/>
                      <w:sz w:val="20"/>
                      <w:szCs w:val="20"/>
                    </w:rPr>
                    <w:t>3</w:t>
                  </w:r>
                  <w:r w:rsidR="007A1E2D">
                    <w:rPr>
                      <w:rFonts w:ascii="Arial" w:hAnsi="Arial" w:cs="Arial"/>
                      <w:b/>
                      <w:sz w:val="20"/>
                      <w:szCs w:val="20"/>
                    </w:rPr>
                    <w:t>62</w:t>
                  </w:r>
                </w:p>
              </w:tc>
            </w:tr>
          </w:tbl>
          <w:p w14:paraId="0F9969B7" w14:textId="77777777" w:rsidR="00851890" w:rsidRDefault="00851890" w:rsidP="00175D5A">
            <w:pPr>
              <w:ind w:left="360"/>
              <w:rPr>
                <w:rFonts w:ascii="Arial" w:hAnsi="Arial" w:cs="Arial"/>
                <w:b/>
                <w:sz w:val="20"/>
                <w:szCs w:val="20"/>
              </w:rPr>
            </w:pPr>
          </w:p>
          <w:p w14:paraId="0B793CA5" w14:textId="77777777" w:rsidR="00175D5A" w:rsidRPr="00851890" w:rsidRDefault="00175D5A" w:rsidP="00175D5A">
            <w:pPr>
              <w:ind w:left="360"/>
              <w:rPr>
                <w:rFonts w:ascii="Arial" w:hAnsi="Arial" w:cs="Arial"/>
                <w:b/>
                <w:sz w:val="20"/>
                <w:szCs w:val="20"/>
              </w:rPr>
            </w:pPr>
            <w:r w:rsidRPr="00851890">
              <w:rPr>
                <w:rFonts w:ascii="Arial" w:hAnsi="Arial" w:cs="Arial"/>
                <w:b/>
                <w:sz w:val="20"/>
                <w:szCs w:val="20"/>
              </w:rPr>
              <w:t>Selección de beneficiarios</w:t>
            </w:r>
          </w:p>
          <w:p w14:paraId="45182B08" w14:textId="77777777" w:rsidR="00175D5A" w:rsidRPr="00851890" w:rsidRDefault="00175D5A" w:rsidP="00175D5A">
            <w:pPr>
              <w:ind w:left="360"/>
              <w:rPr>
                <w:rFonts w:ascii="Arial" w:hAnsi="Arial" w:cs="Arial"/>
                <w:sz w:val="20"/>
                <w:szCs w:val="20"/>
              </w:rPr>
            </w:pPr>
            <w:r w:rsidRPr="00851890">
              <w:rPr>
                <w:rFonts w:ascii="Arial" w:hAnsi="Arial" w:cs="Arial"/>
                <w:sz w:val="20"/>
                <w:szCs w:val="20"/>
              </w:rPr>
              <w:t>Las personas con discapacidad o beneficiarios deben cumplir los siguientes requisitos para aplicar:</w:t>
            </w:r>
          </w:p>
          <w:p w14:paraId="4B37A860" w14:textId="77777777" w:rsidR="00175D5A" w:rsidRPr="00851890"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Ser habitante de la localidad de Barrios Unidos</w:t>
            </w:r>
          </w:p>
          <w:p w14:paraId="314335E1" w14:textId="77777777" w:rsidR="00175D5A" w:rsidRPr="00851890"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Pertenecer al régimen subsidiado, o según el caso, población vinculada al régimen contributivo sin capacidad de pago</w:t>
            </w:r>
          </w:p>
          <w:p w14:paraId="7A76CBC1" w14:textId="77777777" w:rsidR="00175D5A" w:rsidRPr="00851890"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Tener una prescripción médica de ayuda técnica</w:t>
            </w:r>
          </w:p>
          <w:p w14:paraId="3A73B535" w14:textId="77777777" w:rsidR="00175D5A" w:rsidRPr="00851890"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No contar con los recursos para adquirir la ayuda técnica</w:t>
            </w:r>
          </w:p>
          <w:p w14:paraId="03FB831B" w14:textId="585EE646" w:rsidR="00175D5A"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Aceptar la ayuda técnica bajo la figura de comodato</w:t>
            </w:r>
          </w:p>
          <w:p w14:paraId="4BB4F1C8" w14:textId="5C421021" w:rsidR="007C7D09" w:rsidRPr="00C2267C" w:rsidRDefault="007C7D09" w:rsidP="00175D5A">
            <w:pPr>
              <w:numPr>
                <w:ilvl w:val="0"/>
                <w:numId w:val="36"/>
              </w:numPr>
              <w:spacing w:after="0" w:line="240" w:lineRule="auto"/>
              <w:rPr>
                <w:rFonts w:ascii="Arial" w:hAnsi="Arial" w:cs="Arial"/>
                <w:sz w:val="20"/>
                <w:szCs w:val="20"/>
              </w:rPr>
            </w:pPr>
            <w:r w:rsidRPr="00C2267C">
              <w:rPr>
                <w:rFonts w:ascii="Arial" w:hAnsi="Arial" w:cs="Arial"/>
                <w:sz w:val="20"/>
                <w:szCs w:val="20"/>
              </w:rPr>
              <w:t>Ser propietario del inmueble en caso de que la ayuda técnica sean barras de sujeción.</w:t>
            </w:r>
          </w:p>
          <w:p w14:paraId="62E155E8" w14:textId="77777777" w:rsidR="00175D5A" w:rsidRPr="00C2267C" w:rsidRDefault="00175D5A" w:rsidP="00175D5A">
            <w:pPr>
              <w:ind w:left="360"/>
              <w:rPr>
                <w:rFonts w:ascii="Arial" w:hAnsi="Arial" w:cs="Arial"/>
                <w:color w:val="FF0000"/>
                <w:sz w:val="20"/>
                <w:szCs w:val="20"/>
              </w:rPr>
            </w:pPr>
          </w:p>
          <w:p w14:paraId="79A9A0D6" w14:textId="77777777" w:rsidR="00175D5A" w:rsidRPr="00851890" w:rsidRDefault="00175D5A" w:rsidP="00175D5A">
            <w:pPr>
              <w:ind w:left="360"/>
              <w:rPr>
                <w:rFonts w:ascii="Arial" w:hAnsi="Arial" w:cs="Arial"/>
                <w:sz w:val="20"/>
                <w:szCs w:val="20"/>
              </w:rPr>
            </w:pPr>
            <w:r w:rsidRPr="00851890">
              <w:rPr>
                <w:rFonts w:ascii="Arial" w:hAnsi="Arial" w:cs="Arial"/>
                <w:sz w:val="20"/>
                <w:szCs w:val="20"/>
              </w:rPr>
              <w:t>Documentos a entregar:</w:t>
            </w:r>
          </w:p>
          <w:p w14:paraId="7B8C1FBC" w14:textId="77777777" w:rsidR="00175D5A" w:rsidRPr="00851890" w:rsidRDefault="00175D5A" w:rsidP="00175D5A">
            <w:pPr>
              <w:numPr>
                <w:ilvl w:val="0"/>
                <w:numId w:val="37"/>
              </w:numPr>
              <w:spacing w:after="0" w:line="240" w:lineRule="auto"/>
              <w:rPr>
                <w:rFonts w:ascii="Arial" w:hAnsi="Arial" w:cs="Arial"/>
                <w:sz w:val="20"/>
                <w:szCs w:val="20"/>
              </w:rPr>
            </w:pPr>
            <w:r w:rsidRPr="00851890">
              <w:rPr>
                <w:rFonts w:ascii="Arial" w:hAnsi="Arial" w:cs="Arial"/>
                <w:sz w:val="20"/>
                <w:szCs w:val="20"/>
              </w:rPr>
              <w:t>Fotocopia del carné de aseguramiento en salud</w:t>
            </w:r>
          </w:p>
          <w:p w14:paraId="49AA6203" w14:textId="77777777" w:rsidR="00175D5A" w:rsidRPr="00851890" w:rsidRDefault="00175D5A" w:rsidP="00175D5A">
            <w:pPr>
              <w:numPr>
                <w:ilvl w:val="0"/>
                <w:numId w:val="37"/>
              </w:numPr>
              <w:spacing w:after="0" w:line="240" w:lineRule="auto"/>
              <w:rPr>
                <w:rFonts w:ascii="Arial" w:hAnsi="Arial" w:cs="Arial"/>
                <w:sz w:val="20"/>
                <w:szCs w:val="20"/>
              </w:rPr>
            </w:pPr>
            <w:r w:rsidRPr="00851890">
              <w:rPr>
                <w:rFonts w:ascii="Arial" w:hAnsi="Arial" w:cs="Arial"/>
                <w:sz w:val="20"/>
                <w:szCs w:val="20"/>
              </w:rPr>
              <w:t>Prescripción médica de la ayuda técnica</w:t>
            </w:r>
          </w:p>
          <w:p w14:paraId="287EEA87" w14:textId="77777777" w:rsidR="00175D5A" w:rsidRPr="00851890" w:rsidRDefault="00175D5A" w:rsidP="00175D5A">
            <w:pPr>
              <w:numPr>
                <w:ilvl w:val="0"/>
                <w:numId w:val="37"/>
              </w:numPr>
              <w:spacing w:after="0" w:line="240" w:lineRule="auto"/>
              <w:rPr>
                <w:rFonts w:ascii="Arial" w:hAnsi="Arial" w:cs="Arial"/>
                <w:sz w:val="20"/>
                <w:szCs w:val="20"/>
              </w:rPr>
            </w:pPr>
            <w:r w:rsidRPr="00851890">
              <w:rPr>
                <w:rFonts w:ascii="Arial" w:hAnsi="Arial" w:cs="Arial"/>
                <w:sz w:val="20"/>
                <w:szCs w:val="20"/>
              </w:rPr>
              <w:t>Fotocopia de un recibo de servicio público, preferiblemente luz</w:t>
            </w:r>
          </w:p>
          <w:p w14:paraId="27F803ED" w14:textId="77777777" w:rsidR="00175D5A" w:rsidRPr="00851890" w:rsidRDefault="00175D5A" w:rsidP="00175D5A">
            <w:pPr>
              <w:numPr>
                <w:ilvl w:val="0"/>
                <w:numId w:val="37"/>
              </w:numPr>
              <w:spacing w:after="0" w:line="240" w:lineRule="auto"/>
              <w:rPr>
                <w:rFonts w:ascii="Arial" w:hAnsi="Arial" w:cs="Arial"/>
                <w:sz w:val="20"/>
                <w:szCs w:val="20"/>
              </w:rPr>
            </w:pPr>
            <w:r w:rsidRPr="00851890">
              <w:rPr>
                <w:rFonts w:ascii="Arial" w:hAnsi="Arial" w:cs="Arial"/>
                <w:sz w:val="20"/>
                <w:szCs w:val="20"/>
              </w:rPr>
              <w:t>Fotocopia del documento de identificación del beneficiario</w:t>
            </w:r>
          </w:p>
          <w:p w14:paraId="70BB6E7D" w14:textId="77777777" w:rsidR="00175D5A" w:rsidRPr="00851890" w:rsidRDefault="00175D5A" w:rsidP="00175D5A">
            <w:pPr>
              <w:numPr>
                <w:ilvl w:val="0"/>
                <w:numId w:val="37"/>
              </w:numPr>
              <w:spacing w:after="0" w:line="240" w:lineRule="auto"/>
              <w:jc w:val="both"/>
              <w:rPr>
                <w:rFonts w:ascii="Arial" w:hAnsi="Arial" w:cs="Arial"/>
                <w:sz w:val="20"/>
                <w:szCs w:val="20"/>
              </w:rPr>
            </w:pPr>
            <w:r w:rsidRPr="00851890">
              <w:rPr>
                <w:rFonts w:ascii="Arial" w:hAnsi="Arial" w:cs="Arial"/>
                <w:sz w:val="20"/>
                <w:szCs w:val="20"/>
              </w:rPr>
              <w:t>Fotocopia del documento de identificación del cuidador</w:t>
            </w:r>
          </w:p>
          <w:p w14:paraId="618AB7FB" w14:textId="77777777" w:rsidR="00751A33" w:rsidRPr="00564148" w:rsidRDefault="00751A33" w:rsidP="006A259B">
            <w:pPr>
              <w:pStyle w:val="Textonotapie"/>
              <w:jc w:val="both"/>
              <w:rPr>
                <w:rFonts w:ascii="Arial" w:hAnsi="Arial" w:cs="Arial"/>
                <w:lang w:val="es-ES"/>
              </w:rPr>
            </w:pPr>
          </w:p>
          <w:tbl>
            <w:tblPr>
              <w:tblW w:w="1005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4536"/>
              <w:gridCol w:w="2967"/>
            </w:tblGrid>
            <w:tr w:rsidR="001E54F4" w:rsidRPr="00851890" w14:paraId="7162FCE6" w14:textId="77777777" w:rsidTr="004306E3">
              <w:trPr>
                <w:trHeight w:val="581"/>
              </w:trPr>
              <w:tc>
                <w:tcPr>
                  <w:tcW w:w="10056" w:type="dxa"/>
                  <w:gridSpan w:val="3"/>
                  <w:shd w:val="clear" w:color="auto" w:fill="D9D9D9"/>
                  <w:vAlign w:val="center"/>
                </w:tcPr>
                <w:p w14:paraId="21C0FAB7" w14:textId="77777777" w:rsidR="00BF55B0" w:rsidRPr="00851890" w:rsidRDefault="00BF55B0" w:rsidP="006A259B">
                  <w:pPr>
                    <w:pStyle w:val="Textoindependiente2"/>
                    <w:spacing w:after="0" w:line="240" w:lineRule="auto"/>
                    <w:jc w:val="left"/>
                    <w:rPr>
                      <w:rFonts w:cs="Arial"/>
                      <w:b/>
                      <w:sz w:val="20"/>
                    </w:rPr>
                  </w:pPr>
                  <w:r w:rsidRPr="00851890">
                    <w:rPr>
                      <w:rFonts w:cs="Arial"/>
                      <w:b/>
                      <w:sz w:val="20"/>
                    </w:rPr>
                    <w:t>LOCALIZACIÓN</w:t>
                  </w:r>
                </w:p>
                <w:p w14:paraId="035F12DB" w14:textId="77777777" w:rsidR="00BF55B0" w:rsidRPr="00851890" w:rsidRDefault="00BF55B0" w:rsidP="006A259B">
                  <w:pPr>
                    <w:pStyle w:val="Textoindependiente2"/>
                    <w:spacing w:after="0" w:line="240" w:lineRule="auto"/>
                    <w:jc w:val="left"/>
                    <w:rPr>
                      <w:rFonts w:cs="Arial"/>
                      <w:b/>
                      <w:sz w:val="20"/>
                    </w:rPr>
                  </w:pPr>
                  <w:r w:rsidRPr="00851890">
                    <w:rPr>
                      <w:rFonts w:cs="Arial"/>
                      <w:b/>
                      <w:sz w:val="20"/>
                    </w:rPr>
                    <w:t>Identifique el espacio donde se adelantará la inversión</w:t>
                  </w:r>
                </w:p>
              </w:tc>
            </w:tr>
            <w:tr w:rsidR="001E54F4" w:rsidRPr="00851890" w14:paraId="13D4A6DF" w14:textId="77777777" w:rsidTr="004306E3">
              <w:trPr>
                <w:trHeight w:val="972"/>
              </w:trPr>
              <w:tc>
                <w:tcPr>
                  <w:tcW w:w="2553" w:type="dxa"/>
                  <w:shd w:val="clear" w:color="auto" w:fill="D9D9D9"/>
                  <w:vAlign w:val="center"/>
                </w:tcPr>
                <w:p w14:paraId="7D8CFD3C" w14:textId="77777777" w:rsidR="00BF55B0" w:rsidRPr="00851890" w:rsidRDefault="00BF55B0" w:rsidP="006A259B">
                  <w:pPr>
                    <w:pStyle w:val="Textoindependiente2"/>
                    <w:spacing w:after="0" w:line="240" w:lineRule="auto"/>
                    <w:jc w:val="center"/>
                    <w:rPr>
                      <w:rFonts w:cs="Arial"/>
                      <w:b/>
                      <w:sz w:val="20"/>
                    </w:rPr>
                  </w:pPr>
                  <w:r w:rsidRPr="00851890">
                    <w:rPr>
                      <w:rFonts w:cs="Arial"/>
                      <w:b/>
                      <w:sz w:val="20"/>
                    </w:rPr>
                    <w:t>UPZ</w:t>
                  </w:r>
                </w:p>
              </w:tc>
              <w:tc>
                <w:tcPr>
                  <w:tcW w:w="4536" w:type="dxa"/>
                  <w:shd w:val="clear" w:color="auto" w:fill="D9D9D9"/>
                  <w:vAlign w:val="center"/>
                </w:tcPr>
                <w:p w14:paraId="24DBE667" w14:textId="77777777" w:rsidR="00BF55B0" w:rsidRPr="00851890" w:rsidRDefault="00BF55B0" w:rsidP="006A259B">
                  <w:pPr>
                    <w:pStyle w:val="Textoindependiente2"/>
                    <w:spacing w:after="0" w:line="240" w:lineRule="auto"/>
                    <w:jc w:val="center"/>
                    <w:rPr>
                      <w:rFonts w:cs="Arial"/>
                      <w:b/>
                      <w:sz w:val="20"/>
                    </w:rPr>
                  </w:pPr>
                  <w:r w:rsidRPr="00851890">
                    <w:rPr>
                      <w:rFonts w:cs="Arial"/>
                      <w:b/>
                      <w:sz w:val="20"/>
                    </w:rPr>
                    <w:t>BARRIO</w:t>
                  </w:r>
                </w:p>
              </w:tc>
              <w:tc>
                <w:tcPr>
                  <w:tcW w:w="2967" w:type="dxa"/>
                  <w:shd w:val="clear" w:color="auto" w:fill="D9D9D9"/>
                  <w:vAlign w:val="center"/>
                </w:tcPr>
                <w:p w14:paraId="2322BDC9" w14:textId="77777777" w:rsidR="00BF55B0" w:rsidRPr="00851890" w:rsidRDefault="00BF55B0" w:rsidP="006A259B">
                  <w:pPr>
                    <w:pStyle w:val="Textoindependiente2"/>
                    <w:spacing w:after="0" w:line="240" w:lineRule="auto"/>
                    <w:jc w:val="center"/>
                    <w:rPr>
                      <w:rFonts w:cs="Arial"/>
                      <w:b/>
                      <w:sz w:val="20"/>
                    </w:rPr>
                  </w:pPr>
                  <w:r w:rsidRPr="00851890">
                    <w:rPr>
                      <w:rFonts w:cs="Arial"/>
                      <w:b/>
                      <w:sz w:val="20"/>
                    </w:rPr>
                    <w:t>ESPACIO EN EL QUE SE EJECUTARÁ LA INVERSIÓN</w:t>
                  </w:r>
                </w:p>
                <w:p w14:paraId="06D77C9F" w14:textId="77777777" w:rsidR="00BF55B0" w:rsidRPr="00851890" w:rsidRDefault="00BF55B0" w:rsidP="006A259B">
                  <w:pPr>
                    <w:pStyle w:val="Textoindependiente2"/>
                    <w:spacing w:after="0" w:line="240" w:lineRule="auto"/>
                    <w:jc w:val="center"/>
                    <w:rPr>
                      <w:rFonts w:cs="Arial"/>
                      <w:b/>
                      <w:sz w:val="20"/>
                    </w:rPr>
                  </w:pPr>
                  <w:r w:rsidRPr="00851890">
                    <w:rPr>
                      <w:rFonts w:cs="Arial"/>
                      <w:b/>
                      <w:sz w:val="20"/>
                    </w:rPr>
                    <w:t>(</w:t>
                  </w:r>
                  <w:r w:rsidRPr="00851890">
                    <w:rPr>
                      <w:rFonts w:cs="Arial"/>
                      <w:i/>
                      <w:sz w:val="20"/>
                    </w:rPr>
                    <w:t xml:space="preserve">Salón comunal, colegio, parque malle vial, </w:t>
                  </w:r>
                  <w:r w:rsidR="00D56904" w:rsidRPr="00851890">
                    <w:rPr>
                      <w:rFonts w:cs="Arial"/>
                      <w:i/>
                      <w:sz w:val="20"/>
                    </w:rPr>
                    <w:t>etc.</w:t>
                  </w:r>
                  <w:r w:rsidRPr="00851890">
                    <w:rPr>
                      <w:rFonts w:cs="Arial"/>
                      <w:i/>
                      <w:sz w:val="20"/>
                    </w:rPr>
                    <w:t>)</w:t>
                  </w:r>
                </w:p>
              </w:tc>
            </w:tr>
            <w:tr w:rsidR="001E54F4" w:rsidRPr="00851890" w14:paraId="495B0E56" w14:textId="77777777" w:rsidTr="004306E3">
              <w:trPr>
                <w:trHeight w:val="2687"/>
              </w:trPr>
              <w:tc>
                <w:tcPr>
                  <w:tcW w:w="2553" w:type="dxa"/>
                  <w:vAlign w:val="center"/>
                </w:tcPr>
                <w:p w14:paraId="60127AF2" w14:textId="77777777" w:rsidR="006514AC" w:rsidRPr="00851890" w:rsidRDefault="006514AC" w:rsidP="006514AC">
                  <w:pPr>
                    <w:ind w:left="360" w:hanging="326"/>
                    <w:rPr>
                      <w:rFonts w:ascii="Arial" w:hAnsi="Arial" w:cs="Arial"/>
                      <w:sz w:val="20"/>
                      <w:szCs w:val="20"/>
                    </w:rPr>
                  </w:pPr>
                  <w:r w:rsidRPr="00851890">
                    <w:rPr>
                      <w:rFonts w:ascii="Arial" w:hAnsi="Arial" w:cs="Arial"/>
                      <w:sz w:val="20"/>
                      <w:szCs w:val="20"/>
                    </w:rPr>
                    <w:t>UPZ Doce de Octubre 22</w:t>
                  </w:r>
                </w:p>
                <w:p w14:paraId="4003901F" w14:textId="77777777" w:rsidR="006514AC" w:rsidRPr="00851890" w:rsidRDefault="006514AC" w:rsidP="006514AC">
                  <w:pPr>
                    <w:ind w:left="360" w:hanging="326"/>
                    <w:rPr>
                      <w:rFonts w:ascii="Arial" w:hAnsi="Arial" w:cs="Arial"/>
                      <w:sz w:val="20"/>
                      <w:szCs w:val="20"/>
                    </w:rPr>
                  </w:pPr>
                  <w:r w:rsidRPr="00851890">
                    <w:rPr>
                      <w:rFonts w:ascii="Arial" w:hAnsi="Arial" w:cs="Arial"/>
                      <w:sz w:val="20"/>
                      <w:szCs w:val="20"/>
                    </w:rPr>
                    <w:t>UPZ Los Andes 21</w:t>
                  </w:r>
                </w:p>
                <w:p w14:paraId="63BCD8EA" w14:textId="77777777" w:rsidR="006514AC" w:rsidRPr="00851890" w:rsidRDefault="006514AC" w:rsidP="006514AC">
                  <w:pPr>
                    <w:ind w:left="360" w:hanging="326"/>
                    <w:rPr>
                      <w:rFonts w:ascii="Arial" w:hAnsi="Arial" w:cs="Arial"/>
                      <w:sz w:val="20"/>
                      <w:szCs w:val="20"/>
                    </w:rPr>
                  </w:pPr>
                  <w:r w:rsidRPr="00851890">
                    <w:rPr>
                      <w:rFonts w:ascii="Arial" w:hAnsi="Arial" w:cs="Arial"/>
                      <w:sz w:val="20"/>
                      <w:szCs w:val="20"/>
                    </w:rPr>
                    <w:t>UPZ Los Alcázares 98</w:t>
                  </w:r>
                </w:p>
                <w:p w14:paraId="5EDA792D" w14:textId="77777777" w:rsidR="00BF55B0" w:rsidRPr="00851890" w:rsidRDefault="006514AC" w:rsidP="006514AC">
                  <w:pPr>
                    <w:pStyle w:val="Textoindependiente2"/>
                    <w:spacing w:after="0" w:line="240" w:lineRule="auto"/>
                    <w:ind w:left="360" w:hanging="326"/>
                    <w:rPr>
                      <w:rFonts w:cs="Arial"/>
                      <w:sz w:val="20"/>
                    </w:rPr>
                  </w:pPr>
                  <w:r w:rsidRPr="00851890">
                    <w:rPr>
                      <w:rFonts w:cs="Arial"/>
                      <w:sz w:val="20"/>
                    </w:rPr>
                    <w:t>UPZ El Salitre 103</w:t>
                  </w:r>
                </w:p>
              </w:tc>
              <w:tc>
                <w:tcPr>
                  <w:tcW w:w="4536" w:type="dxa"/>
                  <w:vAlign w:val="center"/>
                </w:tcPr>
                <w:p w14:paraId="7E6789F6" w14:textId="77777777" w:rsidR="004306E3" w:rsidRPr="00851890" w:rsidRDefault="004306E3" w:rsidP="0018208C">
                  <w:pPr>
                    <w:pStyle w:val="Textoindependiente2"/>
                    <w:spacing w:after="0" w:line="240" w:lineRule="auto"/>
                    <w:jc w:val="center"/>
                    <w:rPr>
                      <w:rFonts w:cs="Arial"/>
                      <w:color w:val="222222"/>
                      <w:sz w:val="20"/>
                      <w:shd w:val="clear" w:color="auto" w:fill="FFFFFF"/>
                    </w:rPr>
                  </w:pPr>
                  <w:r w:rsidRPr="00851890">
                    <w:rPr>
                      <w:rFonts w:cs="Arial"/>
                      <w:color w:val="222222"/>
                      <w:sz w:val="20"/>
                      <w:shd w:val="clear" w:color="auto" w:fill="FFFFFF"/>
                    </w:rPr>
                    <w:t>Villa Calasanz, Entre Ríos, </w:t>
                  </w:r>
                  <w:hyperlink r:id="rId8" w:tooltip="La Castellana (Bogotá)" w:history="1">
                    <w:r w:rsidRPr="00851890">
                      <w:rPr>
                        <w:rStyle w:val="Hipervnculo"/>
                        <w:rFonts w:cs="Arial"/>
                        <w:color w:val="0B0080"/>
                        <w:sz w:val="20"/>
                        <w:shd w:val="clear" w:color="auto" w:fill="FFFFFF"/>
                      </w:rPr>
                      <w:t>La Castellana</w:t>
                    </w:r>
                  </w:hyperlink>
                  <w:r w:rsidRPr="00851890">
                    <w:rPr>
                      <w:rFonts w:cs="Arial"/>
                      <w:color w:val="222222"/>
                      <w:sz w:val="20"/>
                      <w:shd w:val="clear" w:color="auto" w:fill="FFFFFF"/>
                    </w:rPr>
                    <w:t>, La Patria, Los Andes, Rionegro, Urbanización San Martín y Vizcaya, Doce De Octubre, </w:t>
                  </w:r>
                  <w:hyperlink r:id="rId9" w:tooltip="Jorge Eliécer Gaitán (Bogotá)" w:history="1">
                    <w:r w:rsidRPr="00851890">
                      <w:rPr>
                        <w:rStyle w:val="Hipervnculo"/>
                        <w:rFonts w:cs="Arial"/>
                        <w:color w:val="0B0080"/>
                        <w:sz w:val="20"/>
                        <w:shd w:val="clear" w:color="auto" w:fill="FFFFFF"/>
                      </w:rPr>
                      <w:t>Jorge Eliécer Gaitán</w:t>
                    </w:r>
                  </w:hyperlink>
                  <w:r w:rsidRPr="00851890">
                    <w:rPr>
                      <w:rFonts w:cs="Arial"/>
                      <w:color w:val="222222"/>
                      <w:sz w:val="20"/>
                      <w:shd w:val="clear" w:color="auto" w:fill="FFFFFF"/>
                    </w:rPr>
                    <w:t xml:space="preserve">, José Joaquín Vargas, La Libertad, Rincón Del Salitre, El Labrador, </w:t>
                  </w:r>
                  <w:r w:rsidR="001B5B27" w:rsidRPr="00851890">
                    <w:rPr>
                      <w:rFonts w:cs="Arial"/>
                      <w:color w:val="222222"/>
                      <w:sz w:val="20"/>
                      <w:shd w:val="clear" w:color="auto" w:fill="FFFFFF"/>
                    </w:rPr>
                    <w:t>Metrópolis, Modelo</w:t>
                  </w:r>
                  <w:r w:rsidRPr="00851890">
                    <w:rPr>
                      <w:rFonts w:cs="Arial"/>
                      <w:color w:val="222222"/>
                      <w:sz w:val="20"/>
                      <w:shd w:val="clear" w:color="auto" w:fill="FFFFFF"/>
                    </w:rPr>
                    <w:t xml:space="preserve"> Norte, San Fernando, San Miguel y Simón Bolívar, 11 De Noviembre, Alcázares Norte, Baquero, Benjamín Herrera, Chapinero Noroccidental, Colombia, Concepción Norte, Juan XXIII Norte, La Aurora, La Esperanza, La Merced Norte, La Paz, Los Alcázares, </w:t>
                  </w:r>
                  <w:hyperlink r:id="rId10" w:tooltip="Muequetá" w:history="1">
                    <w:r w:rsidRPr="00851890">
                      <w:rPr>
                        <w:rStyle w:val="Hipervnculo"/>
                        <w:rFonts w:cs="Arial"/>
                        <w:color w:val="0B0080"/>
                        <w:sz w:val="20"/>
                        <w:shd w:val="clear" w:color="auto" w:fill="FFFFFF"/>
                      </w:rPr>
                      <w:t>Muequetá</w:t>
                    </w:r>
                  </w:hyperlink>
                  <w:r w:rsidRPr="00851890">
                    <w:rPr>
                      <w:rFonts w:cs="Arial"/>
                      <w:color w:val="222222"/>
                      <w:sz w:val="20"/>
                      <w:shd w:val="clear" w:color="auto" w:fill="FFFFFF"/>
                    </w:rPr>
                    <w:t>, Polo Club, Quinta Mutis, Rafael Uribe Uribe, San Felipe, Santa Sofía y Siete De Agosto, El Rosario</w:t>
                  </w:r>
                </w:p>
              </w:tc>
              <w:tc>
                <w:tcPr>
                  <w:tcW w:w="2967" w:type="dxa"/>
                  <w:vAlign w:val="center"/>
                </w:tcPr>
                <w:p w14:paraId="6524A1AB" w14:textId="77777777" w:rsidR="00BF55B0" w:rsidRPr="00851890" w:rsidRDefault="00BF55B0" w:rsidP="006A259B">
                  <w:pPr>
                    <w:pStyle w:val="Textoindependiente2"/>
                    <w:spacing w:after="0" w:line="240" w:lineRule="auto"/>
                    <w:jc w:val="center"/>
                    <w:rPr>
                      <w:rFonts w:cs="Arial"/>
                      <w:sz w:val="20"/>
                    </w:rPr>
                  </w:pPr>
                  <w:r w:rsidRPr="00851890">
                    <w:rPr>
                      <w:rFonts w:cs="Arial"/>
                      <w:sz w:val="20"/>
                    </w:rPr>
                    <w:t>Toda la localidad</w:t>
                  </w:r>
                  <w:r w:rsidR="00D50E6D" w:rsidRPr="00851890">
                    <w:rPr>
                      <w:rFonts w:cs="Arial"/>
                      <w:sz w:val="20"/>
                    </w:rPr>
                    <w:t xml:space="preserve"> de Barrios Unidos</w:t>
                  </w:r>
                </w:p>
              </w:tc>
            </w:tr>
          </w:tbl>
          <w:p w14:paraId="4541E4B0" w14:textId="77777777" w:rsidR="00F105F5" w:rsidRPr="00564148" w:rsidRDefault="00F105F5" w:rsidP="006A259B">
            <w:pPr>
              <w:pStyle w:val="Textoindependiente2"/>
              <w:spacing w:after="0" w:line="240" w:lineRule="auto"/>
              <w:rPr>
                <w:rFonts w:cs="Arial"/>
                <w:b/>
                <w:sz w:val="20"/>
              </w:rPr>
            </w:pPr>
          </w:p>
        </w:tc>
      </w:tr>
    </w:tbl>
    <w:p w14:paraId="6FA7FDAA" w14:textId="77777777" w:rsidR="007D7065" w:rsidRPr="00564148" w:rsidRDefault="007D7065" w:rsidP="007D7065">
      <w:pPr>
        <w:pStyle w:val="Textoindependiente2"/>
        <w:spacing w:after="0" w:line="240" w:lineRule="auto"/>
        <w:ind w:left="720"/>
        <w:rPr>
          <w:rFonts w:cs="Arial"/>
          <w:sz w:val="20"/>
        </w:rPr>
      </w:pPr>
    </w:p>
    <w:p w14:paraId="1ABB62AA" w14:textId="77777777" w:rsidR="007D7065" w:rsidRPr="00564148" w:rsidRDefault="007D7065" w:rsidP="007D7065">
      <w:pPr>
        <w:pStyle w:val="Textoindependiente2"/>
        <w:spacing w:after="0" w:line="240" w:lineRule="auto"/>
        <w:ind w:left="720"/>
        <w:rPr>
          <w:rFonts w:cs="Arial"/>
          <w:sz w:val="20"/>
        </w:rPr>
      </w:pPr>
    </w:p>
    <w:p w14:paraId="21C4C9A2" w14:textId="77777777" w:rsidR="0062295E" w:rsidRPr="00564148" w:rsidRDefault="006C4E2D" w:rsidP="00E857B2">
      <w:pPr>
        <w:pStyle w:val="Textoindependiente2"/>
        <w:numPr>
          <w:ilvl w:val="0"/>
          <w:numId w:val="2"/>
        </w:numPr>
        <w:spacing w:after="0" w:line="240" w:lineRule="auto"/>
        <w:rPr>
          <w:rFonts w:cs="Arial"/>
          <w:sz w:val="20"/>
        </w:rPr>
      </w:pPr>
      <w:r w:rsidRPr="00564148">
        <w:rPr>
          <w:rFonts w:cs="Arial"/>
          <w:b/>
          <w:sz w:val="20"/>
        </w:rPr>
        <w:t>ASPECTOS INSTITUCIONALES Y LEGALES</w:t>
      </w:r>
    </w:p>
    <w:p w14:paraId="15781655" w14:textId="77777777" w:rsidR="000D5325" w:rsidRPr="00564148" w:rsidRDefault="000D5325" w:rsidP="000D5325">
      <w:pPr>
        <w:pStyle w:val="Textoindependiente2"/>
        <w:spacing w:after="0" w:line="240" w:lineRule="auto"/>
        <w:ind w:left="720"/>
        <w:rPr>
          <w:rFonts w:cs="Arial"/>
          <w:sz w:val="20"/>
        </w:rPr>
      </w:pPr>
    </w:p>
    <w:p w14:paraId="3AFD837C" w14:textId="77777777" w:rsidR="007B65C0" w:rsidRPr="00564148" w:rsidRDefault="007B65C0" w:rsidP="007B65C0">
      <w:pPr>
        <w:pStyle w:val="Prrafodelista"/>
        <w:numPr>
          <w:ilvl w:val="0"/>
          <w:numId w:val="9"/>
        </w:numPr>
        <w:spacing w:after="0" w:line="240" w:lineRule="auto"/>
        <w:jc w:val="both"/>
        <w:rPr>
          <w:rFonts w:ascii="Arial" w:hAnsi="Arial" w:cs="Arial"/>
          <w:b/>
          <w:sz w:val="20"/>
          <w:szCs w:val="20"/>
        </w:rPr>
      </w:pPr>
      <w:r w:rsidRPr="00564148">
        <w:rPr>
          <w:rFonts w:ascii="Arial" w:hAnsi="Arial" w:cs="Arial"/>
          <w:b/>
          <w:sz w:val="20"/>
          <w:szCs w:val="20"/>
        </w:rPr>
        <w:t>Acciones normativas y de control de cumplimiento de normas que acompañarán el proyecto</w:t>
      </w:r>
    </w:p>
    <w:p w14:paraId="2AAA0643" w14:textId="77777777" w:rsidR="000D5325" w:rsidRDefault="000D5325" w:rsidP="000D5325">
      <w:pPr>
        <w:pStyle w:val="Prrafodelista"/>
        <w:spacing w:after="0" w:line="240" w:lineRule="auto"/>
        <w:ind w:left="1080"/>
        <w:jc w:val="both"/>
        <w:rPr>
          <w:rFonts w:ascii="Arial" w:hAnsi="Arial" w:cs="Arial"/>
          <w:b/>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632"/>
        <w:gridCol w:w="6662"/>
      </w:tblGrid>
      <w:tr w:rsidR="00521A9F" w:rsidRPr="002D5ACF" w14:paraId="7485A6DD" w14:textId="77777777" w:rsidTr="00C2267C">
        <w:trPr>
          <w:trHeight w:val="300"/>
          <w:tblHeader/>
        </w:trPr>
        <w:tc>
          <w:tcPr>
            <w:tcW w:w="1204" w:type="dxa"/>
            <w:shd w:val="clear" w:color="auto" w:fill="auto"/>
            <w:noWrap/>
            <w:vAlign w:val="bottom"/>
          </w:tcPr>
          <w:p w14:paraId="57BF067D"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AÑO</w:t>
            </w:r>
          </w:p>
        </w:tc>
        <w:tc>
          <w:tcPr>
            <w:tcW w:w="1632" w:type="dxa"/>
            <w:shd w:val="clear" w:color="auto" w:fill="auto"/>
            <w:noWrap/>
            <w:vAlign w:val="bottom"/>
          </w:tcPr>
          <w:p w14:paraId="5668D48E"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NORMA</w:t>
            </w:r>
          </w:p>
        </w:tc>
        <w:tc>
          <w:tcPr>
            <w:tcW w:w="6662" w:type="dxa"/>
            <w:shd w:val="clear" w:color="auto" w:fill="auto"/>
            <w:noWrap/>
            <w:vAlign w:val="bottom"/>
          </w:tcPr>
          <w:p w14:paraId="0EAF420D"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DEFINICIÓN DE LA NORMA</w:t>
            </w:r>
          </w:p>
        </w:tc>
      </w:tr>
      <w:tr w:rsidR="00521A9F" w:rsidRPr="002D5ACF" w14:paraId="28F1E711" w14:textId="77777777" w:rsidTr="00C2267C">
        <w:trPr>
          <w:trHeight w:val="929"/>
        </w:trPr>
        <w:tc>
          <w:tcPr>
            <w:tcW w:w="1204" w:type="dxa"/>
            <w:shd w:val="clear" w:color="auto" w:fill="auto"/>
            <w:vAlign w:val="center"/>
          </w:tcPr>
          <w:p w14:paraId="465F6AB0"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1991</w:t>
            </w:r>
          </w:p>
        </w:tc>
        <w:tc>
          <w:tcPr>
            <w:tcW w:w="1632" w:type="dxa"/>
            <w:shd w:val="clear" w:color="auto" w:fill="auto"/>
            <w:vAlign w:val="center"/>
          </w:tcPr>
          <w:p w14:paraId="558CCC42"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CPN art. 46</w:t>
            </w:r>
          </w:p>
        </w:tc>
        <w:tc>
          <w:tcPr>
            <w:tcW w:w="6662" w:type="dxa"/>
            <w:shd w:val="clear" w:color="auto" w:fill="auto"/>
            <w:vAlign w:val="center"/>
          </w:tcPr>
          <w:p w14:paraId="1584F684"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Artículo 46. El Estado, la sociedad y la familia concurrirán para la </w:t>
            </w:r>
            <w:r w:rsidRPr="00851890">
              <w:rPr>
                <w:rFonts w:ascii="Arial" w:hAnsi="Arial" w:cs="Arial"/>
                <w:sz w:val="20"/>
                <w:szCs w:val="20"/>
                <w:u w:val="single"/>
              </w:rPr>
              <w:t>protección y la asistencia</w:t>
            </w:r>
            <w:r w:rsidRPr="00851890">
              <w:rPr>
                <w:rFonts w:ascii="Arial" w:hAnsi="Arial" w:cs="Arial"/>
                <w:sz w:val="20"/>
                <w:szCs w:val="20"/>
              </w:rPr>
              <w:t xml:space="preserve"> de las personas de la tercera edad y promoverá su integración a la vida activa y comunitaria. El Estado </w:t>
            </w:r>
            <w:r w:rsidRPr="00851890">
              <w:rPr>
                <w:rFonts w:ascii="Arial" w:hAnsi="Arial" w:cs="Arial"/>
                <w:sz w:val="20"/>
                <w:szCs w:val="20"/>
                <w:u w:val="single"/>
              </w:rPr>
              <w:t>les garantizará los servicios de la seguridad social integral</w:t>
            </w:r>
            <w:r w:rsidRPr="00851890">
              <w:rPr>
                <w:rFonts w:ascii="Arial" w:hAnsi="Arial" w:cs="Arial"/>
                <w:sz w:val="20"/>
                <w:szCs w:val="20"/>
              </w:rPr>
              <w:t xml:space="preserve"> y el subsidio alimentario en caso de indigencia.</w:t>
            </w:r>
          </w:p>
        </w:tc>
      </w:tr>
      <w:tr w:rsidR="00521A9F" w:rsidRPr="002D5ACF" w14:paraId="106698D1" w14:textId="77777777" w:rsidTr="00C2267C">
        <w:trPr>
          <w:trHeight w:val="2236"/>
        </w:trPr>
        <w:tc>
          <w:tcPr>
            <w:tcW w:w="1204" w:type="dxa"/>
            <w:shd w:val="clear" w:color="auto" w:fill="auto"/>
            <w:vAlign w:val="center"/>
          </w:tcPr>
          <w:p w14:paraId="633A4B18"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1993</w:t>
            </w:r>
          </w:p>
        </w:tc>
        <w:tc>
          <w:tcPr>
            <w:tcW w:w="1632" w:type="dxa"/>
            <w:shd w:val="clear" w:color="auto" w:fill="auto"/>
            <w:vAlign w:val="center"/>
          </w:tcPr>
          <w:p w14:paraId="4E5FC257"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Ley 100 art. 257,258,259</w:t>
            </w:r>
          </w:p>
        </w:tc>
        <w:tc>
          <w:tcPr>
            <w:tcW w:w="6662" w:type="dxa"/>
            <w:shd w:val="clear" w:color="auto" w:fill="auto"/>
            <w:vAlign w:val="center"/>
          </w:tcPr>
          <w:p w14:paraId="4AAF6FA7"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En esta Ley se establece un </w:t>
            </w:r>
            <w:r w:rsidRPr="00851890">
              <w:rPr>
                <w:rFonts w:ascii="Arial" w:hAnsi="Arial" w:cs="Arial"/>
                <w:sz w:val="20"/>
                <w:szCs w:val="20"/>
                <w:u w:val="single"/>
              </w:rPr>
              <w:t>programa de auxilios</w:t>
            </w:r>
            <w:r w:rsidRPr="00851890">
              <w:rPr>
                <w:rFonts w:ascii="Arial" w:hAnsi="Arial" w:cs="Arial"/>
                <w:sz w:val="20"/>
                <w:szCs w:val="20"/>
              </w:rPr>
              <w:t xml:space="preserve"> para los ancianos indigentes de acuerdo a unos requisitos.</w:t>
            </w:r>
            <w:r w:rsidRPr="00851890">
              <w:rPr>
                <w:rFonts w:ascii="Arial" w:hAnsi="Arial" w:cs="Arial"/>
                <w:sz w:val="20"/>
                <w:szCs w:val="20"/>
              </w:rPr>
              <w:br/>
              <w:t xml:space="preserve">Objeto del Programa: </w:t>
            </w:r>
            <w:r w:rsidRPr="00851890">
              <w:rPr>
                <w:rFonts w:ascii="Arial" w:hAnsi="Arial" w:cs="Arial"/>
                <w:sz w:val="20"/>
                <w:szCs w:val="20"/>
                <w:u w:val="single"/>
              </w:rPr>
              <w:t>apoyar económicamente</w:t>
            </w:r>
            <w:r w:rsidRPr="00851890">
              <w:rPr>
                <w:rFonts w:ascii="Arial" w:hAnsi="Arial" w:cs="Arial"/>
                <w:sz w:val="20"/>
                <w:szCs w:val="20"/>
              </w:rPr>
              <w:t xml:space="preserve"> y hasta por el 50 % del salario mínimo legal mensual vigente. </w:t>
            </w:r>
            <w:r w:rsidRPr="00851890">
              <w:rPr>
                <w:rFonts w:ascii="Arial" w:hAnsi="Arial" w:cs="Arial"/>
                <w:sz w:val="20"/>
                <w:szCs w:val="20"/>
                <w:u w:val="single"/>
              </w:rPr>
              <w:t>El Gobierno Nacional reglamentará los mecanismos y procedimientos para hacer efectivo el programa que trata el presente artículo</w:t>
            </w:r>
            <w:r w:rsidRPr="00851890">
              <w:rPr>
                <w:rFonts w:ascii="Arial" w:hAnsi="Arial" w:cs="Arial"/>
                <w:sz w:val="20"/>
                <w:szCs w:val="20"/>
              </w:rPr>
              <w:t xml:space="preserve">, contemplando mecanismos para la cofinanciación por parte de los departamentos, distritos y municipios. </w:t>
            </w:r>
            <w:r w:rsidRPr="00851890">
              <w:rPr>
                <w:rFonts w:ascii="Arial" w:hAnsi="Arial" w:cs="Arial"/>
                <w:sz w:val="20"/>
                <w:szCs w:val="20"/>
                <w:u w:val="single"/>
              </w:rPr>
              <w:t>El programa podrá ser administrado y ejecutado de manera descentra</w:t>
            </w:r>
            <w:r w:rsidRPr="00851890">
              <w:rPr>
                <w:rFonts w:ascii="Arial" w:hAnsi="Arial" w:cs="Arial"/>
                <w:sz w:val="20"/>
                <w:szCs w:val="20"/>
              </w:rPr>
              <w:t xml:space="preserve">lizada. Así mismo, el Gobierno podrá modificar los requisitos dependiendo de la evolución demográfica y la evolución de la población beneficiaria del programa. </w:t>
            </w:r>
          </w:p>
          <w:p w14:paraId="475B30A9"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Las entidades territoriales que establezcan este beneficio con cargo a sus propios recursos, podrán modificar los requisitos.</w:t>
            </w:r>
          </w:p>
        </w:tc>
      </w:tr>
      <w:tr w:rsidR="00521A9F" w:rsidRPr="002D5ACF" w14:paraId="2BCC2DEA" w14:textId="77777777" w:rsidTr="00C2267C">
        <w:trPr>
          <w:trHeight w:val="287"/>
        </w:trPr>
        <w:tc>
          <w:tcPr>
            <w:tcW w:w="1204" w:type="dxa"/>
            <w:shd w:val="clear" w:color="auto" w:fill="auto"/>
            <w:vAlign w:val="center"/>
          </w:tcPr>
          <w:p w14:paraId="4B014019"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1993</w:t>
            </w:r>
          </w:p>
        </w:tc>
        <w:tc>
          <w:tcPr>
            <w:tcW w:w="1632" w:type="dxa"/>
            <w:shd w:val="clear" w:color="auto" w:fill="auto"/>
            <w:vAlign w:val="center"/>
          </w:tcPr>
          <w:p w14:paraId="0A04E570"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Ley 100 art. 261 y 262</w:t>
            </w:r>
          </w:p>
        </w:tc>
        <w:tc>
          <w:tcPr>
            <w:tcW w:w="6662" w:type="dxa"/>
            <w:shd w:val="clear" w:color="auto" w:fill="auto"/>
            <w:vAlign w:val="center"/>
          </w:tcPr>
          <w:p w14:paraId="78E2B1CE"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Planes Locales de </w:t>
            </w:r>
            <w:r w:rsidRPr="00851890">
              <w:rPr>
                <w:rFonts w:ascii="Arial" w:hAnsi="Arial" w:cs="Arial"/>
                <w:sz w:val="20"/>
                <w:szCs w:val="20"/>
                <w:u w:val="single"/>
              </w:rPr>
              <w:t>Servicios Complementarios</w:t>
            </w:r>
            <w:r w:rsidRPr="00851890">
              <w:rPr>
                <w:rFonts w:ascii="Arial" w:hAnsi="Arial" w:cs="Arial"/>
                <w:sz w:val="20"/>
                <w:szCs w:val="20"/>
              </w:rPr>
              <w:t xml:space="preserve">. Los municipios o distritos deberán garantizar la infraestructura necesaria para la atención de los ancianos indigentes y la elaboración de un </w:t>
            </w:r>
            <w:r w:rsidRPr="00851890">
              <w:rPr>
                <w:rFonts w:ascii="Arial" w:hAnsi="Arial" w:cs="Arial"/>
                <w:sz w:val="20"/>
                <w:szCs w:val="20"/>
                <w:u w:val="single"/>
              </w:rPr>
              <w:t xml:space="preserve">plan municipal de servicios complementarios para la tercera edad como parte integral del plan de desarrollo municipal o distrital. </w:t>
            </w:r>
            <w:r w:rsidRPr="00851890">
              <w:rPr>
                <w:rFonts w:ascii="Arial" w:hAnsi="Arial" w:cs="Arial"/>
                <w:sz w:val="20"/>
                <w:szCs w:val="20"/>
              </w:rPr>
              <w:br/>
              <w:t xml:space="preserve">Servicios Sociales Complementarios para la Tercera Edad. El Estado a través de sus autoridades y entidades y con la participación de la comunidad y organizaciones no gubernamentales prestarán servicios sociales para la tercera edad conforme a lo establecido en los siguientes literales: </w:t>
            </w:r>
            <w:r w:rsidRPr="00851890">
              <w:rPr>
                <w:rFonts w:ascii="Arial" w:hAnsi="Arial" w:cs="Arial"/>
                <w:sz w:val="20"/>
                <w:szCs w:val="20"/>
              </w:rPr>
              <w:br/>
              <w:t xml:space="preserve">a) En materia de educación, las autoridades del sector de la educación promoverán acciones sobre </w:t>
            </w:r>
            <w:r w:rsidRPr="00851890">
              <w:rPr>
                <w:rFonts w:ascii="Arial" w:hAnsi="Arial" w:cs="Arial"/>
                <w:sz w:val="20"/>
                <w:szCs w:val="20"/>
                <w:u w:val="single"/>
              </w:rPr>
              <w:t xml:space="preserve">el reconocimiento positivo de la vejez y el envejecimiento. </w:t>
            </w:r>
            <w:r w:rsidRPr="00851890">
              <w:rPr>
                <w:rFonts w:ascii="Arial" w:hAnsi="Arial" w:cs="Arial"/>
                <w:sz w:val="20"/>
                <w:szCs w:val="20"/>
                <w:u w:val="single"/>
              </w:rPr>
              <w:br/>
            </w:r>
            <w:r w:rsidRPr="00851890">
              <w:rPr>
                <w:rFonts w:ascii="Arial" w:hAnsi="Arial" w:cs="Arial"/>
                <w:sz w:val="20"/>
                <w:szCs w:val="20"/>
              </w:rPr>
              <w:t xml:space="preserve">b) En materia de cultura, recreación y turismo: el Estado deberá definir e </w:t>
            </w:r>
            <w:r w:rsidRPr="00851890">
              <w:rPr>
                <w:rFonts w:ascii="Arial" w:hAnsi="Arial" w:cs="Arial"/>
                <w:sz w:val="20"/>
                <w:szCs w:val="20"/>
                <w:u w:val="single"/>
              </w:rPr>
              <w:t>implantar planes de servicios y descuentos especiales para personas de la tercera edad.</w:t>
            </w:r>
            <w:r w:rsidRPr="00851890">
              <w:rPr>
                <w:rFonts w:ascii="Arial" w:hAnsi="Arial" w:cs="Arial"/>
                <w:sz w:val="20"/>
                <w:szCs w:val="20"/>
                <w:u w:val="single"/>
              </w:rPr>
              <w:br/>
            </w:r>
            <w:r w:rsidRPr="00851890">
              <w:rPr>
                <w:rFonts w:ascii="Arial" w:hAnsi="Arial" w:cs="Arial"/>
                <w:sz w:val="20"/>
                <w:szCs w:val="20"/>
              </w:rPr>
              <w:t xml:space="preserve">c) El Ministerio de Trabajo y Seguridad Social promoverá en las entidades públicas de carácter nacional y del sector privado el componente </w:t>
            </w:r>
            <w:r w:rsidRPr="00851890">
              <w:rPr>
                <w:rFonts w:ascii="Arial" w:hAnsi="Arial" w:cs="Arial"/>
                <w:sz w:val="20"/>
                <w:szCs w:val="20"/>
                <w:u w:val="single"/>
              </w:rPr>
              <w:t>de preparación a la jubilación</w:t>
            </w:r>
            <w:r w:rsidRPr="00851890">
              <w:rPr>
                <w:rFonts w:ascii="Arial" w:hAnsi="Arial" w:cs="Arial"/>
                <w:sz w:val="20"/>
                <w:szCs w:val="20"/>
              </w:rPr>
              <w:t>.</w:t>
            </w:r>
          </w:p>
        </w:tc>
      </w:tr>
      <w:tr w:rsidR="00521A9F" w:rsidRPr="002D5ACF" w14:paraId="23B15117" w14:textId="77777777" w:rsidTr="00C2267C">
        <w:trPr>
          <w:trHeight w:val="740"/>
        </w:trPr>
        <w:tc>
          <w:tcPr>
            <w:tcW w:w="1204" w:type="dxa"/>
            <w:shd w:val="clear" w:color="auto" w:fill="auto"/>
            <w:vAlign w:val="center"/>
          </w:tcPr>
          <w:p w14:paraId="530A2A12"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1994</w:t>
            </w:r>
          </w:p>
        </w:tc>
        <w:tc>
          <w:tcPr>
            <w:tcW w:w="1632" w:type="dxa"/>
            <w:shd w:val="clear" w:color="auto" w:fill="auto"/>
            <w:vAlign w:val="center"/>
          </w:tcPr>
          <w:p w14:paraId="47FCD9FE"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1135</w:t>
            </w:r>
          </w:p>
        </w:tc>
        <w:tc>
          <w:tcPr>
            <w:tcW w:w="6662" w:type="dxa"/>
            <w:shd w:val="clear" w:color="auto" w:fill="auto"/>
            <w:vAlign w:val="center"/>
          </w:tcPr>
          <w:p w14:paraId="4A43BCDD"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El cual tiene por objeto reglamentar el programa de auxilio para ancianos indigentes de conformidad con lo establecido en la Ley 100/93.</w:t>
            </w:r>
          </w:p>
        </w:tc>
      </w:tr>
      <w:tr w:rsidR="00521A9F" w:rsidRPr="002D5ACF" w14:paraId="252757A9" w14:textId="77777777" w:rsidTr="00C2267C">
        <w:trPr>
          <w:trHeight w:val="520"/>
        </w:trPr>
        <w:tc>
          <w:tcPr>
            <w:tcW w:w="1204" w:type="dxa"/>
            <w:shd w:val="clear" w:color="auto" w:fill="auto"/>
            <w:vAlign w:val="center"/>
          </w:tcPr>
          <w:p w14:paraId="64809AEC"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lastRenderedPageBreak/>
              <w:t>2001</w:t>
            </w:r>
          </w:p>
        </w:tc>
        <w:tc>
          <w:tcPr>
            <w:tcW w:w="1632" w:type="dxa"/>
            <w:shd w:val="clear" w:color="auto" w:fill="auto"/>
            <w:vAlign w:val="center"/>
          </w:tcPr>
          <w:p w14:paraId="34C43916"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 xml:space="preserve">Ley 715 </w:t>
            </w:r>
          </w:p>
        </w:tc>
        <w:tc>
          <w:tcPr>
            <w:tcW w:w="6662" w:type="dxa"/>
            <w:shd w:val="clear" w:color="auto" w:fill="auto"/>
            <w:vAlign w:val="center"/>
          </w:tcPr>
          <w:p w14:paraId="66CEC34D"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Artículo 94 define la obligatoriedad para las entidades territoriales de </w:t>
            </w:r>
            <w:r w:rsidRPr="00851890">
              <w:rPr>
                <w:rFonts w:ascii="Arial" w:hAnsi="Arial" w:cs="Arial"/>
                <w:sz w:val="20"/>
                <w:szCs w:val="20"/>
                <w:u w:val="single"/>
              </w:rPr>
              <w:t xml:space="preserve">aplicar los criterios de focalización, definidos por el Conpes </w:t>
            </w:r>
            <w:r w:rsidRPr="00851890">
              <w:rPr>
                <w:rFonts w:ascii="Arial" w:hAnsi="Arial" w:cs="Arial"/>
                <w:sz w:val="20"/>
                <w:szCs w:val="20"/>
              </w:rPr>
              <w:t>Social, para la distribución de subsidios de inversión social.</w:t>
            </w:r>
          </w:p>
        </w:tc>
      </w:tr>
      <w:tr w:rsidR="00521A9F" w:rsidRPr="002D5ACF" w14:paraId="77EEA750" w14:textId="77777777" w:rsidTr="00C2267C">
        <w:trPr>
          <w:trHeight w:val="1180"/>
        </w:trPr>
        <w:tc>
          <w:tcPr>
            <w:tcW w:w="1204" w:type="dxa"/>
            <w:shd w:val="clear" w:color="auto" w:fill="auto"/>
            <w:vAlign w:val="center"/>
          </w:tcPr>
          <w:p w14:paraId="715ABD71"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2003 (Enero 29)</w:t>
            </w:r>
          </w:p>
        </w:tc>
        <w:tc>
          <w:tcPr>
            <w:tcW w:w="1632" w:type="dxa"/>
            <w:shd w:val="clear" w:color="auto" w:fill="auto"/>
            <w:vAlign w:val="center"/>
          </w:tcPr>
          <w:p w14:paraId="41228A18"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Ley 797</w:t>
            </w:r>
          </w:p>
        </w:tc>
        <w:tc>
          <w:tcPr>
            <w:tcW w:w="6662" w:type="dxa"/>
            <w:shd w:val="clear" w:color="auto" w:fill="auto"/>
            <w:vAlign w:val="bottom"/>
          </w:tcPr>
          <w:p w14:paraId="65187FE0"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Se reforman algunas disposiciones del Sistema General de Pensiones previsto en la Ley 100 de 1993,</w:t>
            </w:r>
            <w:r w:rsidRPr="00851890">
              <w:rPr>
                <w:rFonts w:ascii="Arial" w:hAnsi="Arial" w:cs="Arial"/>
                <w:sz w:val="20"/>
                <w:szCs w:val="20"/>
              </w:rPr>
              <w:br w:type="page"/>
              <w:t xml:space="preserve"> </w:t>
            </w:r>
            <w:r w:rsidRPr="00851890">
              <w:rPr>
                <w:rFonts w:ascii="Arial" w:hAnsi="Arial" w:cs="Arial"/>
                <w:sz w:val="20"/>
                <w:szCs w:val="20"/>
                <w:u w:val="single"/>
              </w:rPr>
              <w:t>Créase una Subcuenta de subsistencia del Fondo de Solidaridad Pensional,</w:t>
            </w:r>
            <w:r w:rsidRPr="00851890">
              <w:rPr>
                <w:rFonts w:ascii="Arial" w:hAnsi="Arial" w:cs="Arial"/>
                <w:sz w:val="20"/>
                <w:szCs w:val="20"/>
              </w:rPr>
              <w:t xml:space="preserve"> destinado a la protección de las personas en estado de indigencia o de pobreza extrema, mediante </w:t>
            </w:r>
            <w:r w:rsidRPr="00851890">
              <w:rPr>
                <w:rFonts w:ascii="Arial" w:hAnsi="Arial" w:cs="Arial"/>
                <w:sz w:val="20"/>
                <w:szCs w:val="20"/>
                <w:u w:val="single"/>
              </w:rPr>
              <w:t>un subsidio económico</w:t>
            </w:r>
            <w:r w:rsidRPr="00851890">
              <w:rPr>
                <w:rFonts w:ascii="Arial" w:hAnsi="Arial" w:cs="Arial"/>
                <w:sz w:val="20"/>
                <w:szCs w:val="20"/>
              </w:rPr>
              <w:t>, cuyo origen, monto y regulación se establece en esta ley. La edad para acceder a esta protección será en todo caso tres (3) años inferior a la que rija en el sistema general de pensiones para los afiliados.</w:t>
            </w:r>
          </w:p>
        </w:tc>
      </w:tr>
      <w:tr w:rsidR="00521A9F" w:rsidRPr="002D5ACF" w14:paraId="2A6EC91B" w14:textId="77777777" w:rsidTr="00C2267C">
        <w:trPr>
          <w:trHeight w:val="1213"/>
        </w:trPr>
        <w:tc>
          <w:tcPr>
            <w:tcW w:w="1204" w:type="dxa"/>
            <w:shd w:val="clear" w:color="auto" w:fill="auto"/>
            <w:vAlign w:val="center"/>
          </w:tcPr>
          <w:p w14:paraId="19959A55"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2003</w:t>
            </w:r>
          </w:p>
        </w:tc>
        <w:tc>
          <w:tcPr>
            <w:tcW w:w="1632" w:type="dxa"/>
            <w:shd w:val="clear" w:color="auto" w:fill="auto"/>
            <w:vAlign w:val="center"/>
          </w:tcPr>
          <w:p w14:paraId="1B4E6282"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CONPES 70 "el nuevo papel del fondo de solidaridad pensional"</w:t>
            </w:r>
          </w:p>
        </w:tc>
        <w:tc>
          <w:tcPr>
            <w:tcW w:w="6662" w:type="dxa"/>
            <w:shd w:val="clear" w:color="auto" w:fill="auto"/>
            <w:vAlign w:val="center"/>
          </w:tcPr>
          <w:p w14:paraId="2925CE79" w14:textId="77777777" w:rsidR="00521A9F" w:rsidRPr="00851890" w:rsidRDefault="00521A9F" w:rsidP="005A31B1">
            <w:pPr>
              <w:jc w:val="both"/>
              <w:rPr>
                <w:rFonts w:ascii="Arial" w:hAnsi="Arial" w:cs="Arial"/>
                <w:sz w:val="20"/>
                <w:szCs w:val="20"/>
              </w:rPr>
            </w:pPr>
            <w:r w:rsidRPr="00851890">
              <w:rPr>
                <w:rFonts w:ascii="Arial" w:hAnsi="Arial" w:cs="Arial"/>
                <w:sz w:val="20"/>
                <w:szCs w:val="20"/>
                <w:u w:val="single"/>
              </w:rPr>
              <w:t xml:space="preserve">El auxilio consiste en un apoyo económico de hasta 50% del smlmv, financiado con recursos del Presupuesto General de la Nación, PGN, </w:t>
            </w:r>
            <w:r w:rsidRPr="00851890">
              <w:rPr>
                <w:rFonts w:ascii="Arial" w:hAnsi="Arial" w:cs="Arial"/>
                <w:sz w:val="20"/>
                <w:szCs w:val="20"/>
              </w:rPr>
              <w:t>y con cofinanciación de las entidades territoriales</w:t>
            </w:r>
          </w:p>
        </w:tc>
      </w:tr>
      <w:tr w:rsidR="00521A9F" w:rsidRPr="002D5ACF" w14:paraId="19D7F351" w14:textId="77777777" w:rsidTr="00C2267C">
        <w:trPr>
          <w:trHeight w:val="900"/>
        </w:trPr>
        <w:tc>
          <w:tcPr>
            <w:tcW w:w="1204" w:type="dxa"/>
            <w:shd w:val="clear" w:color="auto" w:fill="auto"/>
            <w:vAlign w:val="center"/>
          </w:tcPr>
          <w:p w14:paraId="7725DFC8"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2004 (</w:t>
            </w:r>
            <w:r w:rsidR="001B5B27" w:rsidRPr="00851890">
              <w:rPr>
                <w:rFonts w:ascii="Arial" w:hAnsi="Arial" w:cs="Arial"/>
                <w:b/>
                <w:bCs/>
                <w:sz w:val="20"/>
                <w:szCs w:val="20"/>
              </w:rPr>
              <w:t>febrero</w:t>
            </w:r>
            <w:r w:rsidRPr="00851890">
              <w:rPr>
                <w:rFonts w:ascii="Arial" w:hAnsi="Arial" w:cs="Arial"/>
                <w:b/>
                <w:bCs/>
                <w:sz w:val="20"/>
                <w:szCs w:val="20"/>
              </w:rPr>
              <w:t xml:space="preserve"> 26)</w:t>
            </w:r>
          </w:p>
        </w:tc>
        <w:tc>
          <w:tcPr>
            <w:tcW w:w="1632" w:type="dxa"/>
            <w:shd w:val="clear" w:color="auto" w:fill="auto"/>
            <w:vAlign w:val="center"/>
          </w:tcPr>
          <w:p w14:paraId="0306E6BC"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 xml:space="preserve">Decreto 569 </w:t>
            </w:r>
          </w:p>
        </w:tc>
        <w:tc>
          <w:tcPr>
            <w:tcW w:w="6662" w:type="dxa"/>
            <w:shd w:val="clear" w:color="auto" w:fill="auto"/>
            <w:vAlign w:val="center"/>
          </w:tcPr>
          <w:p w14:paraId="3ACE5D24"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Reglamenta la administración y el funcionamiento del Fondo de Solidaridad Pensional.</w:t>
            </w:r>
          </w:p>
        </w:tc>
      </w:tr>
      <w:tr w:rsidR="00521A9F" w:rsidRPr="002D5ACF" w14:paraId="757F2653" w14:textId="77777777" w:rsidTr="00C2267C">
        <w:trPr>
          <w:trHeight w:val="400"/>
        </w:trPr>
        <w:tc>
          <w:tcPr>
            <w:tcW w:w="1204" w:type="dxa"/>
            <w:shd w:val="clear" w:color="auto" w:fill="auto"/>
            <w:vAlign w:val="center"/>
          </w:tcPr>
          <w:p w14:paraId="0C9E2E9D"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2004 (</w:t>
            </w:r>
            <w:r w:rsidR="001B5B27" w:rsidRPr="00851890">
              <w:rPr>
                <w:rFonts w:ascii="Arial" w:hAnsi="Arial" w:cs="Arial"/>
                <w:b/>
                <w:bCs/>
                <w:sz w:val="20"/>
                <w:szCs w:val="20"/>
              </w:rPr>
              <w:t>d</w:t>
            </w:r>
            <w:r w:rsidRPr="00851890">
              <w:rPr>
                <w:rFonts w:ascii="Arial" w:hAnsi="Arial" w:cs="Arial"/>
                <w:b/>
                <w:bCs/>
                <w:sz w:val="20"/>
                <w:szCs w:val="20"/>
              </w:rPr>
              <w:t>iciembre 9)</w:t>
            </w:r>
          </w:p>
        </w:tc>
        <w:tc>
          <w:tcPr>
            <w:tcW w:w="1632" w:type="dxa"/>
            <w:shd w:val="clear" w:color="auto" w:fill="auto"/>
            <w:vAlign w:val="center"/>
          </w:tcPr>
          <w:p w14:paraId="2B6EFBC0"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4112</w:t>
            </w:r>
          </w:p>
        </w:tc>
        <w:tc>
          <w:tcPr>
            <w:tcW w:w="6662" w:type="dxa"/>
            <w:shd w:val="clear" w:color="auto" w:fill="auto"/>
            <w:vAlign w:val="center"/>
          </w:tcPr>
          <w:p w14:paraId="5BBCCFDD"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Modifica algunos artículos del Decreto 569 de 2004</w:t>
            </w:r>
          </w:p>
        </w:tc>
      </w:tr>
      <w:tr w:rsidR="00521A9F" w:rsidRPr="002D5ACF" w14:paraId="5FD75FFD" w14:textId="77777777" w:rsidTr="00C2267C">
        <w:trPr>
          <w:trHeight w:val="1343"/>
        </w:trPr>
        <w:tc>
          <w:tcPr>
            <w:tcW w:w="1204" w:type="dxa"/>
            <w:shd w:val="clear" w:color="auto" w:fill="auto"/>
            <w:vAlign w:val="center"/>
          </w:tcPr>
          <w:p w14:paraId="29EE4493"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2006</w:t>
            </w:r>
          </w:p>
        </w:tc>
        <w:tc>
          <w:tcPr>
            <w:tcW w:w="1632" w:type="dxa"/>
            <w:shd w:val="clear" w:color="auto" w:fill="auto"/>
            <w:vAlign w:val="center"/>
          </w:tcPr>
          <w:p w14:paraId="34C99026" w14:textId="77777777" w:rsidR="00521A9F" w:rsidRPr="00851890" w:rsidRDefault="00521A9F" w:rsidP="005A31B1">
            <w:pPr>
              <w:ind w:firstLine="2"/>
              <w:jc w:val="center"/>
              <w:rPr>
                <w:rFonts w:ascii="Arial" w:hAnsi="Arial" w:cs="Arial"/>
                <w:b/>
                <w:bCs/>
                <w:sz w:val="20"/>
                <w:szCs w:val="20"/>
              </w:rPr>
            </w:pPr>
            <w:r w:rsidRPr="00851890">
              <w:rPr>
                <w:rFonts w:ascii="Arial" w:hAnsi="Arial" w:cs="Arial"/>
                <w:b/>
                <w:bCs/>
                <w:sz w:val="20"/>
                <w:szCs w:val="20"/>
              </w:rPr>
              <w:t>CONPES 100 "lineamientos para la focalización del gasto público social"</w:t>
            </w:r>
          </w:p>
        </w:tc>
        <w:tc>
          <w:tcPr>
            <w:tcW w:w="6662" w:type="dxa"/>
            <w:shd w:val="clear" w:color="auto" w:fill="auto"/>
            <w:vAlign w:val="center"/>
          </w:tcPr>
          <w:p w14:paraId="33ABC5FE"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SISBEN instrumento de focalización para todos los programas de gasto social que impliquen </w:t>
            </w:r>
            <w:r w:rsidRPr="00851890">
              <w:rPr>
                <w:rFonts w:ascii="Arial" w:hAnsi="Arial" w:cs="Arial"/>
                <w:sz w:val="20"/>
                <w:szCs w:val="20"/>
                <w:u w:val="single"/>
              </w:rPr>
              <w:t>subsidio a la demanda</w:t>
            </w:r>
          </w:p>
        </w:tc>
      </w:tr>
      <w:tr w:rsidR="00521A9F" w:rsidRPr="002D5ACF" w14:paraId="5C77F0CC" w14:textId="77777777" w:rsidTr="00C2267C">
        <w:trPr>
          <w:trHeight w:val="1240"/>
        </w:trPr>
        <w:tc>
          <w:tcPr>
            <w:tcW w:w="1204" w:type="dxa"/>
            <w:shd w:val="clear" w:color="auto" w:fill="auto"/>
            <w:vAlign w:val="center"/>
          </w:tcPr>
          <w:p w14:paraId="648A4805"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2007</w:t>
            </w:r>
          </w:p>
        </w:tc>
        <w:tc>
          <w:tcPr>
            <w:tcW w:w="1632" w:type="dxa"/>
            <w:shd w:val="clear" w:color="auto" w:fill="auto"/>
            <w:vAlign w:val="center"/>
          </w:tcPr>
          <w:p w14:paraId="27F9E33A"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Ley 1176</w:t>
            </w:r>
          </w:p>
        </w:tc>
        <w:tc>
          <w:tcPr>
            <w:tcW w:w="6662" w:type="dxa"/>
            <w:shd w:val="clear" w:color="auto" w:fill="auto"/>
            <w:vAlign w:val="center"/>
          </w:tcPr>
          <w:p w14:paraId="388EE1C4"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Conformación del Sistema General de Participaciones. Un 11.6% corresponderá a la participación de propósito general. Art. 21 Parágrafo 2: </w:t>
            </w:r>
            <w:r w:rsidRPr="00851890">
              <w:rPr>
                <w:rFonts w:ascii="Arial" w:hAnsi="Arial" w:cs="Arial"/>
                <w:sz w:val="20"/>
                <w:szCs w:val="20"/>
                <w:u w:val="single"/>
              </w:rPr>
              <w:t>"Con cargo a los recursos de libre inversión de la participación de propósito general y en desarrollo de la competencia de atención a grupos vulnerables</w:t>
            </w:r>
            <w:r w:rsidRPr="00851890">
              <w:rPr>
                <w:rFonts w:ascii="Arial" w:hAnsi="Arial" w:cs="Arial"/>
                <w:sz w:val="20"/>
                <w:szCs w:val="20"/>
              </w:rPr>
              <w:t xml:space="preserve"> de que trata el numeral 11 del artículo 76 de la Ley 715 de 2001, los distritos y municipios podrán cofinanciar los gastos que se requieran para realizar el acompañamiento directo a las familias en el marco de los programas diseñados por el Gobierno Nacional para la superación de la pobreza extrema".</w:t>
            </w:r>
          </w:p>
        </w:tc>
      </w:tr>
      <w:tr w:rsidR="00521A9F" w:rsidRPr="002D5ACF" w14:paraId="4DC66CE8" w14:textId="77777777" w:rsidTr="00C2267C">
        <w:trPr>
          <w:trHeight w:val="935"/>
        </w:trPr>
        <w:tc>
          <w:tcPr>
            <w:tcW w:w="1204" w:type="dxa"/>
            <w:shd w:val="clear" w:color="auto" w:fill="auto"/>
            <w:vAlign w:val="center"/>
          </w:tcPr>
          <w:p w14:paraId="005D9EBA"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2007</w:t>
            </w:r>
          </w:p>
        </w:tc>
        <w:tc>
          <w:tcPr>
            <w:tcW w:w="1632" w:type="dxa"/>
            <w:shd w:val="clear" w:color="auto" w:fill="auto"/>
            <w:vAlign w:val="center"/>
          </w:tcPr>
          <w:p w14:paraId="229EE62B"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 xml:space="preserve">Decreto 3771 </w:t>
            </w:r>
          </w:p>
        </w:tc>
        <w:tc>
          <w:tcPr>
            <w:tcW w:w="6662" w:type="dxa"/>
            <w:shd w:val="clear" w:color="auto" w:fill="auto"/>
            <w:vAlign w:val="center"/>
          </w:tcPr>
          <w:p w14:paraId="44F0B39F"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Deroga el Decreto 569 de 2004 por el cual reglamenta la administración y el funcionamiento del Fondo de Solidaridad Pensional.</w:t>
            </w:r>
          </w:p>
          <w:p w14:paraId="6127C53C"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Subcuenta de Subsistencia destinada a la </w:t>
            </w:r>
            <w:r w:rsidRPr="00851890">
              <w:rPr>
                <w:rFonts w:ascii="Arial" w:hAnsi="Arial" w:cs="Arial"/>
                <w:sz w:val="20"/>
                <w:szCs w:val="20"/>
                <w:u w:val="single"/>
              </w:rPr>
              <w:t>protección de las personas en estado de indigencia o de pobreza extrema</w:t>
            </w:r>
            <w:r w:rsidRPr="00851890">
              <w:rPr>
                <w:rFonts w:ascii="Arial" w:hAnsi="Arial" w:cs="Arial"/>
                <w:sz w:val="20"/>
                <w:szCs w:val="20"/>
              </w:rPr>
              <w:t>, mediante un subsidio que se otorgará de acuerdo con los requisitos establecidos.</w:t>
            </w:r>
          </w:p>
        </w:tc>
      </w:tr>
      <w:tr w:rsidR="00521A9F" w:rsidRPr="002D5ACF" w14:paraId="33716D93" w14:textId="77777777" w:rsidTr="00C2267C">
        <w:trPr>
          <w:trHeight w:val="2379"/>
        </w:trPr>
        <w:tc>
          <w:tcPr>
            <w:tcW w:w="1204" w:type="dxa"/>
            <w:shd w:val="clear" w:color="auto" w:fill="auto"/>
            <w:vAlign w:val="center"/>
          </w:tcPr>
          <w:p w14:paraId="504CDF84"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lastRenderedPageBreak/>
              <w:t>2008</w:t>
            </w:r>
          </w:p>
        </w:tc>
        <w:tc>
          <w:tcPr>
            <w:tcW w:w="1632" w:type="dxa"/>
            <w:shd w:val="clear" w:color="auto" w:fill="auto"/>
            <w:vAlign w:val="center"/>
          </w:tcPr>
          <w:p w14:paraId="30279FA0"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CONPES 117 actualización de los criterios para la determinación, identificación y selección de beneficiarios de programas sociales</w:t>
            </w:r>
          </w:p>
        </w:tc>
        <w:tc>
          <w:tcPr>
            <w:tcW w:w="6662" w:type="dxa"/>
            <w:shd w:val="clear" w:color="auto" w:fill="auto"/>
            <w:vAlign w:val="center"/>
          </w:tcPr>
          <w:p w14:paraId="7B237A57" w14:textId="6DEB315B" w:rsidR="00521A9F" w:rsidRPr="00851890" w:rsidRDefault="00521A9F" w:rsidP="005A31B1">
            <w:pPr>
              <w:jc w:val="both"/>
              <w:rPr>
                <w:rFonts w:ascii="Arial" w:hAnsi="Arial" w:cs="Arial"/>
                <w:sz w:val="20"/>
                <w:szCs w:val="20"/>
              </w:rPr>
            </w:pPr>
            <w:r w:rsidRPr="00851890">
              <w:rPr>
                <w:rFonts w:ascii="Arial" w:hAnsi="Arial" w:cs="Arial"/>
                <w:sz w:val="20"/>
                <w:szCs w:val="20"/>
              </w:rPr>
              <w:t>I</w:t>
            </w:r>
            <w:r w:rsidR="00070FC4" w:rsidRPr="00851890">
              <w:rPr>
                <w:rFonts w:ascii="Arial" w:hAnsi="Arial" w:cs="Arial"/>
                <w:sz w:val="20"/>
                <w:szCs w:val="20"/>
              </w:rPr>
              <w:t>mplementación</w:t>
            </w:r>
            <w:r w:rsidRPr="00851890">
              <w:rPr>
                <w:rFonts w:ascii="Arial" w:hAnsi="Arial" w:cs="Arial"/>
                <w:sz w:val="20"/>
                <w:szCs w:val="20"/>
              </w:rPr>
              <w:t xml:space="preserve"> SISBEN III</w:t>
            </w:r>
          </w:p>
          <w:p w14:paraId="1B1944CF"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br/>
              <w:t>El artículo 24 de la Ley 1176 de 2007 confirma la designación del Conpes Social como el encargado de definir cada tres años “</w:t>
            </w:r>
            <w:r w:rsidRPr="00851890">
              <w:rPr>
                <w:rFonts w:ascii="Arial" w:hAnsi="Arial" w:cs="Arial"/>
                <w:i/>
                <w:iCs/>
                <w:sz w:val="20"/>
                <w:szCs w:val="20"/>
              </w:rPr>
              <w:t>los criterios para la determinación, identificación</w:t>
            </w:r>
            <w:r w:rsidRPr="00851890">
              <w:rPr>
                <w:rFonts w:ascii="Arial" w:hAnsi="Arial" w:cs="Arial"/>
                <w:sz w:val="20"/>
                <w:szCs w:val="20"/>
              </w:rPr>
              <w:t xml:space="preserve"> </w:t>
            </w:r>
            <w:r w:rsidRPr="00851890">
              <w:rPr>
                <w:rFonts w:ascii="Arial" w:hAnsi="Arial" w:cs="Arial"/>
                <w:i/>
                <w:iCs/>
                <w:sz w:val="20"/>
                <w:szCs w:val="20"/>
              </w:rPr>
              <w:t>y selección de beneficiarios, así como los criterios para la aplicación del gasto social</w:t>
            </w:r>
            <w:r w:rsidRPr="00851890">
              <w:rPr>
                <w:rFonts w:ascii="Arial" w:hAnsi="Arial" w:cs="Arial"/>
                <w:sz w:val="20"/>
                <w:szCs w:val="20"/>
              </w:rPr>
              <w:t xml:space="preserve"> </w:t>
            </w:r>
            <w:r w:rsidRPr="00851890">
              <w:rPr>
                <w:rFonts w:ascii="Arial" w:hAnsi="Arial" w:cs="Arial"/>
                <w:i/>
                <w:iCs/>
                <w:sz w:val="20"/>
                <w:szCs w:val="20"/>
              </w:rPr>
              <w:t>por parte de las entidades territoriales”</w:t>
            </w:r>
          </w:p>
        </w:tc>
      </w:tr>
      <w:tr w:rsidR="00521A9F" w:rsidRPr="002D5ACF" w14:paraId="3651BB5D" w14:textId="77777777" w:rsidTr="00C2267C">
        <w:trPr>
          <w:trHeight w:val="675"/>
        </w:trPr>
        <w:tc>
          <w:tcPr>
            <w:tcW w:w="1204" w:type="dxa"/>
            <w:shd w:val="clear" w:color="auto" w:fill="auto"/>
            <w:vAlign w:val="center"/>
          </w:tcPr>
          <w:p w14:paraId="218578F8"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2009</w:t>
            </w:r>
          </w:p>
        </w:tc>
        <w:tc>
          <w:tcPr>
            <w:tcW w:w="1632" w:type="dxa"/>
            <w:shd w:val="clear" w:color="auto" w:fill="auto"/>
            <w:vAlign w:val="center"/>
          </w:tcPr>
          <w:p w14:paraId="187E9066"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4943</w:t>
            </w:r>
          </w:p>
        </w:tc>
        <w:tc>
          <w:tcPr>
            <w:tcW w:w="6662" w:type="dxa"/>
            <w:shd w:val="clear" w:color="auto" w:fill="auto"/>
            <w:vAlign w:val="center"/>
          </w:tcPr>
          <w:p w14:paraId="4A764569"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Modifica los artículos 30 y 33 del Decreto 3771 de 2007. Tienen relación con los criterios de ingreso y priorización para las madres comunitarias que lo debe efectuar el ICBF.</w:t>
            </w:r>
          </w:p>
        </w:tc>
      </w:tr>
      <w:tr w:rsidR="00521A9F" w:rsidRPr="002D5ACF" w14:paraId="1A03FAF7" w14:textId="77777777" w:rsidTr="00C2267C">
        <w:trPr>
          <w:trHeight w:val="855"/>
        </w:trPr>
        <w:tc>
          <w:tcPr>
            <w:tcW w:w="1204" w:type="dxa"/>
            <w:shd w:val="clear" w:color="auto" w:fill="auto"/>
            <w:vAlign w:val="center"/>
          </w:tcPr>
          <w:p w14:paraId="788DC00A"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2010</w:t>
            </w:r>
          </w:p>
        </w:tc>
        <w:tc>
          <w:tcPr>
            <w:tcW w:w="1632" w:type="dxa"/>
            <w:shd w:val="clear" w:color="auto" w:fill="auto"/>
            <w:vAlign w:val="center"/>
          </w:tcPr>
          <w:p w14:paraId="710D36FE"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101</w:t>
            </w:r>
          </w:p>
        </w:tc>
        <w:tc>
          <w:tcPr>
            <w:tcW w:w="6662" w:type="dxa"/>
            <w:shd w:val="clear" w:color="auto" w:fill="auto"/>
            <w:vAlign w:val="center"/>
          </w:tcPr>
          <w:p w14:paraId="230395C0" w14:textId="77777777" w:rsidR="00521A9F" w:rsidRPr="00851890" w:rsidRDefault="00521A9F" w:rsidP="005A31B1">
            <w:pPr>
              <w:jc w:val="both"/>
              <w:rPr>
                <w:rFonts w:ascii="Arial" w:hAnsi="Arial" w:cs="Arial"/>
                <w:sz w:val="20"/>
                <w:szCs w:val="20"/>
              </w:rPr>
            </w:pPr>
            <w:r w:rsidRPr="00851890">
              <w:rPr>
                <w:rFonts w:ascii="Arial" w:hAnsi="Arial" w:cs="Arial"/>
                <w:b/>
                <w:bCs/>
                <w:sz w:val="20"/>
                <w:szCs w:val="20"/>
              </w:rPr>
              <w:t>"</w:t>
            </w:r>
            <w:r w:rsidRPr="00851890">
              <w:rPr>
                <w:rFonts w:ascii="Arial" w:hAnsi="Arial" w:cs="Arial"/>
                <w:sz w:val="20"/>
                <w:szCs w:val="20"/>
              </w:rPr>
              <w:t>Por medio del cual se fortalece institucionalmente a las Alcaldías Locales,</w:t>
            </w:r>
          </w:p>
          <w:p w14:paraId="5B94BABE"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se fortalece el esquema de gestión territorial de las entidades distritales en</w:t>
            </w:r>
          </w:p>
          <w:p w14:paraId="73CCFC9D"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las localidades se desarrollan instrumentos para una mejor gestión administrativa y se determinan otras disposiciones"</w:t>
            </w:r>
          </w:p>
        </w:tc>
      </w:tr>
      <w:tr w:rsidR="00521A9F" w:rsidRPr="002D5ACF" w14:paraId="5F414B25" w14:textId="77777777" w:rsidTr="00C2267C">
        <w:trPr>
          <w:trHeight w:val="422"/>
        </w:trPr>
        <w:tc>
          <w:tcPr>
            <w:tcW w:w="1204" w:type="dxa"/>
            <w:shd w:val="clear" w:color="auto" w:fill="auto"/>
            <w:vAlign w:val="center"/>
          </w:tcPr>
          <w:p w14:paraId="25BF86CF"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2010</w:t>
            </w:r>
          </w:p>
        </w:tc>
        <w:tc>
          <w:tcPr>
            <w:tcW w:w="1632" w:type="dxa"/>
            <w:shd w:val="clear" w:color="auto" w:fill="auto"/>
            <w:vAlign w:val="center"/>
          </w:tcPr>
          <w:p w14:paraId="3FA38C11"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345</w:t>
            </w:r>
          </w:p>
        </w:tc>
        <w:tc>
          <w:tcPr>
            <w:tcW w:w="6662" w:type="dxa"/>
            <w:shd w:val="clear" w:color="auto" w:fill="auto"/>
            <w:vAlign w:val="center"/>
          </w:tcPr>
          <w:p w14:paraId="00412BFD"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Política Pública Social para el Envejecimiento y la Vejez (PPSEV) 2010 – 2025</w:t>
            </w:r>
          </w:p>
        </w:tc>
      </w:tr>
      <w:tr w:rsidR="00521A9F" w:rsidRPr="002D5ACF" w14:paraId="78579738" w14:textId="77777777" w:rsidTr="00C2267C">
        <w:trPr>
          <w:trHeight w:val="855"/>
        </w:trPr>
        <w:tc>
          <w:tcPr>
            <w:tcW w:w="1204" w:type="dxa"/>
            <w:shd w:val="clear" w:color="auto" w:fill="auto"/>
            <w:vAlign w:val="center"/>
          </w:tcPr>
          <w:p w14:paraId="66ECBA29"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2010</w:t>
            </w:r>
          </w:p>
        </w:tc>
        <w:tc>
          <w:tcPr>
            <w:tcW w:w="1632" w:type="dxa"/>
            <w:shd w:val="clear" w:color="auto" w:fill="auto"/>
            <w:vAlign w:val="center"/>
          </w:tcPr>
          <w:p w14:paraId="22AE9874"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153</w:t>
            </w:r>
          </w:p>
        </w:tc>
        <w:tc>
          <w:tcPr>
            <w:tcW w:w="6662" w:type="dxa"/>
            <w:shd w:val="clear" w:color="auto" w:fill="auto"/>
            <w:vAlign w:val="center"/>
          </w:tcPr>
          <w:p w14:paraId="1F1B60A7" w14:textId="77777777" w:rsidR="00521A9F" w:rsidRPr="00851890" w:rsidRDefault="00521A9F" w:rsidP="005A31B1">
            <w:pPr>
              <w:jc w:val="both"/>
              <w:rPr>
                <w:rFonts w:ascii="Arial" w:hAnsi="Arial" w:cs="Arial"/>
                <w:b/>
                <w:bCs/>
                <w:sz w:val="20"/>
                <w:szCs w:val="20"/>
              </w:rPr>
            </w:pPr>
            <w:r w:rsidRPr="00851890">
              <w:rPr>
                <w:rFonts w:ascii="Arial" w:hAnsi="Arial" w:cs="Arial"/>
                <w:sz w:val="20"/>
                <w:szCs w:val="20"/>
              </w:rPr>
              <w:t xml:space="preserve">Artículo 2° “…2. Delegar en los Alcaldes Locales de Bogotá, D.C., la Gerencia General de los proyectos y la Supervisión General de los contratos que se adelanten con cargo a los recursos de los Fondos de Desarrollo Local; “…Se entenderá por Gerencia General de los proyectos todas las actividades de coordinación, organización, planeación, control y seguimiento de los proyectos de inversión…” </w:t>
            </w:r>
          </w:p>
        </w:tc>
      </w:tr>
      <w:tr w:rsidR="00521A9F" w:rsidRPr="002D5ACF" w14:paraId="59C3A48E" w14:textId="77777777" w:rsidTr="00C2267C">
        <w:trPr>
          <w:trHeight w:val="146"/>
        </w:trPr>
        <w:tc>
          <w:tcPr>
            <w:tcW w:w="1204" w:type="dxa"/>
            <w:shd w:val="clear" w:color="auto" w:fill="auto"/>
            <w:vAlign w:val="center"/>
          </w:tcPr>
          <w:p w14:paraId="53513428"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2011</w:t>
            </w:r>
          </w:p>
        </w:tc>
        <w:tc>
          <w:tcPr>
            <w:tcW w:w="1632" w:type="dxa"/>
            <w:shd w:val="clear" w:color="auto" w:fill="auto"/>
            <w:vAlign w:val="center"/>
          </w:tcPr>
          <w:p w14:paraId="6D4AC343"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397</w:t>
            </w:r>
          </w:p>
        </w:tc>
        <w:tc>
          <w:tcPr>
            <w:tcW w:w="6662" w:type="dxa"/>
            <w:shd w:val="clear" w:color="auto" w:fill="auto"/>
            <w:vAlign w:val="center"/>
          </w:tcPr>
          <w:p w14:paraId="6831CE49" w14:textId="77777777" w:rsidR="00521A9F" w:rsidRPr="00851890" w:rsidRDefault="00521A9F" w:rsidP="005A31B1">
            <w:pPr>
              <w:widowControl w:val="0"/>
              <w:jc w:val="both"/>
              <w:rPr>
                <w:rFonts w:ascii="Arial" w:hAnsi="Arial" w:cs="Arial"/>
                <w:sz w:val="20"/>
                <w:szCs w:val="20"/>
              </w:rPr>
            </w:pPr>
            <w:r w:rsidRPr="00851890">
              <w:rPr>
                <w:rFonts w:ascii="Arial" w:hAnsi="Arial" w:cs="Arial"/>
                <w:sz w:val="20"/>
                <w:szCs w:val="20"/>
              </w:rPr>
              <w:t xml:space="preserve">Por el cual se establece el Reglamento Interno del Recaudo de Cartera en el Distrito Capital y se dictan otras disposiciones que en el Artículo 2° </w:t>
            </w:r>
            <w:r w:rsidR="00AE611E" w:rsidRPr="00851890">
              <w:rPr>
                <w:rFonts w:ascii="Arial" w:hAnsi="Arial" w:cs="Arial"/>
                <w:sz w:val="20"/>
                <w:szCs w:val="20"/>
              </w:rPr>
              <w:t>dicta. -</w:t>
            </w:r>
            <w:r w:rsidRPr="00851890">
              <w:rPr>
                <w:rFonts w:ascii="Arial" w:hAnsi="Arial" w:cs="Arial"/>
                <w:sz w:val="20"/>
                <w:szCs w:val="20"/>
              </w:rPr>
              <w:t xml:space="preserve"> Competencias para adelantar el cobro persuasivo, el cobro coactivo y el otorgamiento de facilidades de pago.  Son competentes para adelantar el proceso de cobro persuasivo, el cobro coactivo y el otorgamiento de facilidades de pago, los siguientes servidores conforme con la estructura de cada entidad u organismo: a) En las Localidades la competencia funcional para adelantar el cobro persuasivo, es del </w:t>
            </w:r>
            <w:r w:rsidR="00AE611E" w:rsidRPr="00851890">
              <w:rPr>
                <w:rFonts w:ascii="Arial" w:hAnsi="Arial" w:cs="Arial"/>
                <w:sz w:val="20"/>
                <w:szCs w:val="20"/>
              </w:rPr>
              <w:t>Alcalde</w:t>
            </w:r>
            <w:r w:rsidRPr="00851890">
              <w:rPr>
                <w:rFonts w:ascii="Arial" w:hAnsi="Arial" w:cs="Arial"/>
                <w:sz w:val="20"/>
                <w:szCs w:val="20"/>
              </w:rPr>
              <w:t xml:space="preserve"> Local, lo cual, no ha sido delegado a otra instancia ni al operador del convenio que no ejerce dicha función, debido a que la facultad está en cabeza de las Alcaldías Locales.</w:t>
            </w:r>
          </w:p>
        </w:tc>
      </w:tr>
      <w:tr w:rsidR="00521A9F" w:rsidRPr="002D5ACF" w14:paraId="6B3E5A78" w14:textId="77777777" w:rsidTr="00C2267C">
        <w:trPr>
          <w:trHeight w:val="440"/>
        </w:trPr>
        <w:tc>
          <w:tcPr>
            <w:tcW w:w="1204" w:type="dxa"/>
            <w:shd w:val="clear" w:color="auto" w:fill="auto"/>
            <w:vAlign w:val="center"/>
          </w:tcPr>
          <w:p w14:paraId="418CB3DA" w14:textId="77777777" w:rsidR="00521A9F" w:rsidRPr="004C0341" w:rsidRDefault="00521A9F" w:rsidP="005A31B1">
            <w:pPr>
              <w:jc w:val="center"/>
              <w:rPr>
                <w:rFonts w:ascii="Arial" w:hAnsi="Arial" w:cs="Arial"/>
                <w:b/>
                <w:bCs/>
                <w:sz w:val="20"/>
                <w:szCs w:val="20"/>
              </w:rPr>
            </w:pPr>
            <w:r w:rsidRPr="004C0341">
              <w:rPr>
                <w:rFonts w:ascii="Arial" w:hAnsi="Arial" w:cs="Arial"/>
                <w:b/>
                <w:bCs/>
                <w:sz w:val="20"/>
                <w:szCs w:val="20"/>
              </w:rPr>
              <w:t>2012</w:t>
            </w:r>
          </w:p>
        </w:tc>
        <w:tc>
          <w:tcPr>
            <w:tcW w:w="1632" w:type="dxa"/>
            <w:shd w:val="clear" w:color="auto" w:fill="auto"/>
            <w:vAlign w:val="center"/>
          </w:tcPr>
          <w:p w14:paraId="4DDC8AFC" w14:textId="77777777" w:rsidR="00521A9F" w:rsidRPr="004C0341" w:rsidRDefault="00521A9F" w:rsidP="005A31B1">
            <w:pPr>
              <w:jc w:val="center"/>
              <w:rPr>
                <w:rFonts w:ascii="Arial" w:hAnsi="Arial" w:cs="Arial"/>
                <w:b/>
                <w:bCs/>
                <w:sz w:val="20"/>
                <w:szCs w:val="20"/>
              </w:rPr>
            </w:pPr>
            <w:r w:rsidRPr="004C0341">
              <w:rPr>
                <w:rFonts w:ascii="Arial" w:hAnsi="Arial" w:cs="Arial"/>
                <w:b/>
                <w:bCs/>
                <w:sz w:val="20"/>
                <w:szCs w:val="20"/>
              </w:rPr>
              <w:t>Directiva 05</w:t>
            </w:r>
          </w:p>
        </w:tc>
        <w:tc>
          <w:tcPr>
            <w:tcW w:w="6662" w:type="dxa"/>
            <w:shd w:val="clear" w:color="auto" w:fill="auto"/>
            <w:vAlign w:val="center"/>
          </w:tcPr>
          <w:p w14:paraId="20CCC8C1" w14:textId="77777777" w:rsidR="00521A9F" w:rsidRPr="004C0341" w:rsidRDefault="00521A9F" w:rsidP="005A31B1">
            <w:pPr>
              <w:widowControl w:val="0"/>
              <w:jc w:val="both"/>
              <w:rPr>
                <w:rFonts w:ascii="Arial" w:hAnsi="Arial" w:cs="Arial"/>
                <w:sz w:val="20"/>
                <w:szCs w:val="20"/>
              </w:rPr>
            </w:pPr>
            <w:r w:rsidRPr="004C0341">
              <w:rPr>
                <w:rFonts w:ascii="Arial" w:hAnsi="Arial" w:cs="Arial"/>
                <w:sz w:val="20"/>
                <w:szCs w:val="20"/>
              </w:rPr>
              <w:t>Establece los lineamientos de inversión Local.</w:t>
            </w:r>
          </w:p>
        </w:tc>
      </w:tr>
      <w:tr w:rsidR="00521A9F" w:rsidRPr="002D5ACF" w14:paraId="063B56E6" w14:textId="77777777" w:rsidTr="00C2267C">
        <w:trPr>
          <w:trHeight w:val="688"/>
        </w:trPr>
        <w:tc>
          <w:tcPr>
            <w:tcW w:w="1204" w:type="dxa"/>
            <w:shd w:val="clear" w:color="auto" w:fill="auto"/>
            <w:vAlign w:val="center"/>
          </w:tcPr>
          <w:p w14:paraId="52219CF0"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2013</w:t>
            </w:r>
          </w:p>
        </w:tc>
        <w:tc>
          <w:tcPr>
            <w:tcW w:w="1632" w:type="dxa"/>
            <w:shd w:val="clear" w:color="auto" w:fill="auto"/>
            <w:vAlign w:val="center"/>
          </w:tcPr>
          <w:p w14:paraId="6E8E7A07"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Resolución 257</w:t>
            </w:r>
          </w:p>
        </w:tc>
        <w:tc>
          <w:tcPr>
            <w:tcW w:w="6662" w:type="dxa"/>
            <w:shd w:val="clear" w:color="auto" w:fill="auto"/>
            <w:vAlign w:val="center"/>
          </w:tcPr>
          <w:p w14:paraId="6AEC4C63" w14:textId="77777777" w:rsidR="00521A9F" w:rsidRPr="00851890" w:rsidRDefault="00521A9F" w:rsidP="005A31B1">
            <w:pPr>
              <w:widowControl w:val="0"/>
              <w:jc w:val="both"/>
              <w:rPr>
                <w:rFonts w:ascii="Arial" w:hAnsi="Arial" w:cs="Arial"/>
                <w:sz w:val="20"/>
                <w:szCs w:val="20"/>
              </w:rPr>
            </w:pPr>
            <w:r w:rsidRPr="00851890">
              <w:rPr>
                <w:rFonts w:ascii="Arial" w:hAnsi="Arial" w:cs="Arial"/>
                <w:sz w:val="20"/>
                <w:szCs w:val="20"/>
              </w:rPr>
              <w:t>Por medio de la cual se adoptan los manuales de administración y cobro de cartera de la secretaría distrital de gobierno y el sector localidades y se dictan otras disposiciones.</w:t>
            </w:r>
          </w:p>
        </w:tc>
      </w:tr>
      <w:tr w:rsidR="00521A9F" w:rsidRPr="002D5ACF" w14:paraId="63AFF03C" w14:textId="77777777" w:rsidTr="00C2267C">
        <w:trPr>
          <w:trHeight w:val="688"/>
        </w:trPr>
        <w:tc>
          <w:tcPr>
            <w:tcW w:w="1204" w:type="dxa"/>
            <w:shd w:val="clear" w:color="auto" w:fill="auto"/>
            <w:vAlign w:val="center"/>
          </w:tcPr>
          <w:p w14:paraId="2D815C72"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2013</w:t>
            </w:r>
          </w:p>
        </w:tc>
        <w:tc>
          <w:tcPr>
            <w:tcW w:w="1632" w:type="dxa"/>
            <w:shd w:val="clear" w:color="auto" w:fill="auto"/>
            <w:vAlign w:val="center"/>
          </w:tcPr>
          <w:p w14:paraId="56C43F4E"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Resolución 764</w:t>
            </w:r>
          </w:p>
          <w:p w14:paraId="41BD6E86" w14:textId="77777777" w:rsidR="00521A9F" w:rsidRPr="00851890" w:rsidRDefault="00521A9F" w:rsidP="005A31B1">
            <w:pPr>
              <w:rPr>
                <w:rFonts w:ascii="Arial" w:hAnsi="Arial" w:cs="Arial"/>
                <w:b/>
                <w:bCs/>
                <w:sz w:val="20"/>
                <w:szCs w:val="20"/>
              </w:rPr>
            </w:pPr>
          </w:p>
        </w:tc>
        <w:tc>
          <w:tcPr>
            <w:tcW w:w="6662" w:type="dxa"/>
            <w:shd w:val="clear" w:color="auto" w:fill="auto"/>
            <w:vAlign w:val="center"/>
          </w:tcPr>
          <w:p w14:paraId="1B45E6B2" w14:textId="77777777" w:rsidR="00521A9F" w:rsidRPr="00851890" w:rsidRDefault="00521A9F" w:rsidP="005A31B1">
            <w:pPr>
              <w:widowControl w:val="0"/>
              <w:jc w:val="both"/>
              <w:rPr>
                <w:rFonts w:ascii="Arial" w:hAnsi="Arial" w:cs="Arial"/>
                <w:sz w:val="20"/>
                <w:szCs w:val="20"/>
              </w:rPr>
            </w:pPr>
            <w:r w:rsidRPr="00851890">
              <w:rPr>
                <w:rFonts w:ascii="Arial" w:hAnsi="Arial" w:cs="Arial"/>
                <w:sz w:val="20"/>
                <w:szCs w:val="20"/>
              </w:rPr>
              <w:lastRenderedPageBreak/>
              <w:t xml:space="preserve">Por medio de la cual se modifica la resolución 736 del 05 de Julio de 2013” por medio del cual se </w:t>
            </w:r>
            <w:r w:rsidR="00AE611E" w:rsidRPr="00851890">
              <w:rPr>
                <w:rFonts w:ascii="Arial" w:hAnsi="Arial" w:cs="Arial"/>
                <w:sz w:val="20"/>
                <w:szCs w:val="20"/>
              </w:rPr>
              <w:t>adoptan los</w:t>
            </w:r>
            <w:r w:rsidRPr="00851890">
              <w:rPr>
                <w:rFonts w:ascii="Arial" w:hAnsi="Arial" w:cs="Arial"/>
                <w:sz w:val="20"/>
                <w:szCs w:val="20"/>
              </w:rPr>
              <w:t xml:space="preserve"> criterios de ingreso, egreso, </w:t>
            </w:r>
            <w:r w:rsidR="00AE611E" w:rsidRPr="00851890">
              <w:rPr>
                <w:rFonts w:ascii="Arial" w:hAnsi="Arial" w:cs="Arial"/>
                <w:sz w:val="20"/>
                <w:szCs w:val="20"/>
              </w:rPr>
              <w:t xml:space="preserve">priorización </w:t>
            </w:r>
            <w:r w:rsidR="00AE611E" w:rsidRPr="00851890">
              <w:rPr>
                <w:rFonts w:ascii="Arial" w:hAnsi="Arial" w:cs="Arial"/>
                <w:sz w:val="20"/>
                <w:szCs w:val="20"/>
              </w:rPr>
              <w:lastRenderedPageBreak/>
              <w:t>y</w:t>
            </w:r>
            <w:r w:rsidRPr="00851890">
              <w:rPr>
                <w:rFonts w:ascii="Arial" w:hAnsi="Arial" w:cs="Arial"/>
                <w:sz w:val="20"/>
                <w:szCs w:val="20"/>
              </w:rPr>
              <w:t xml:space="preserve"> restricciones por simultaneidad para el acceso a los servicios </w:t>
            </w:r>
            <w:r w:rsidR="00AE611E" w:rsidRPr="00851890">
              <w:rPr>
                <w:rFonts w:ascii="Arial" w:hAnsi="Arial" w:cs="Arial"/>
                <w:sz w:val="20"/>
                <w:szCs w:val="20"/>
              </w:rPr>
              <w:t>sociales en</w:t>
            </w:r>
            <w:r w:rsidRPr="00851890">
              <w:rPr>
                <w:rFonts w:ascii="Arial" w:hAnsi="Arial" w:cs="Arial"/>
                <w:sz w:val="20"/>
                <w:szCs w:val="20"/>
              </w:rPr>
              <w:t xml:space="preserve"> los </w:t>
            </w:r>
            <w:r w:rsidR="00AE611E" w:rsidRPr="00851890">
              <w:rPr>
                <w:rFonts w:ascii="Arial" w:hAnsi="Arial" w:cs="Arial"/>
                <w:sz w:val="20"/>
                <w:szCs w:val="20"/>
              </w:rPr>
              <w:t>proyectos de</w:t>
            </w:r>
            <w:r w:rsidRPr="00851890">
              <w:rPr>
                <w:rFonts w:ascii="Arial" w:hAnsi="Arial" w:cs="Arial"/>
                <w:sz w:val="20"/>
                <w:szCs w:val="20"/>
              </w:rPr>
              <w:t xml:space="preserve"> la Secretaria Distrital de Integración Social </w:t>
            </w:r>
          </w:p>
        </w:tc>
      </w:tr>
      <w:tr w:rsidR="00521A9F" w:rsidRPr="002D5ACF" w14:paraId="3BE0A45E" w14:textId="77777777" w:rsidTr="00C2267C">
        <w:trPr>
          <w:trHeight w:val="347"/>
        </w:trPr>
        <w:tc>
          <w:tcPr>
            <w:tcW w:w="1204" w:type="dxa"/>
            <w:shd w:val="clear" w:color="auto" w:fill="auto"/>
            <w:vAlign w:val="center"/>
          </w:tcPr>
          <w:p w14:paraId="6FA02920"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lastRenderedPageBreak/>
              <w:t>2014</w:t>
            </w:r>
          </w:p>
        </w:tc>
        <w:tc>
          <w:tcPr>
            <w:tcW w:w="1632" w:type="dxa"/>
            <w:shd w:val="clear" w:color="auto" w:fill="auto"/>
            <w:vAlign w:val="center"/>
          </w:tcPr>
          <w:p w14:paraId="6E56B013"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455</w:t>
            </w:r>
          </w:p>
        </w:tc>
        <w:tc>
          <w:tcPr>
            <w:tcW w:w="6662" w:type="dxa"/>
            <w:shd w:val="clear" w:color="auto" w:fill="auto"/>
            <w:vAlign w:val="center"/>
          </w:tcPr>
          <w:p w14:paraId="0EADC80F"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Por el cual se modifica parcialmente 3771 de 2007 en los criterios de pérdida del apoyo económico.  </w:t>
            </w:r>
          </w:p>
        </w:tc>
      </w:tr>
      <w:tr w:rsidR="00521A9F" w:rsidRPr="002D5ACF" w14:paraId="305225AE" w14:textId="77777777" w:rsidTr="00C2267C">
        <w:trPr>
          <w:trHeight w:val="855"/>
        </w:trPr>
        <w:tc>
          <w:tcPr>
            <w:tcW w:w="1204" w:type="dxa"/>
            <w:shd w:val="clear" w:color="auto" w:fill="auto"/>
            <w:vAlign w:val="center"/>
          </w:tcPr>
          <w:p w14:paraId="340E777A"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2015</w:t>
            </w:r>
          </w:p>
        </w:tc>
        <w:tc>
          <w:tcPr>
            <w:tcW w:w="1632" w:type="dxa"/>
            <w:shd w:val="clear" w:color="auto" w:fill="auto"/>
            <w:vAlign w:val="center"/>
          </w:tcPr>
          <w:p w14:paraId="2A0A482E" w14:textId="77777777" w:rsidR="00521A9F" w:rsidRPr="00851890" w:rsidRDefault="00521A9F" w:rsidP="005A31B1">
            <w:pPr>
              <w:jc w:val="center"/>
              <w:rPr>
                <w:rFonts w:ascii="Arial" w:hAnsi="Arial" w:cs="Arial"/>
                <w:b/>
                <w:sz w:val="20"/>
                <w:szCs w:val="20"/>
              </w:rPr>
            </w:pPr>
            <w:r w:rsidRPr="00851890">
              <w:rPr>
                <w:rFonts w:ascii="Arial" w:hAnsi="Arial" w:cs="Arial"/>
                <w:b/>
                <w:sz w:val="20"/>
                <w:szCs w:val="20"/>
              </w:rPr>
              <w:t xml:space="preserve">Anexo Resolución 764 actualización </w:t>
            </w:r>
          </w:p>
        </w:tc>
        <w:tc>
          <w:tcPr>
            <w:tcW w:w="6662" w:type="dxa"/>
            <w:shd w:val="clear" w:color="auto" w:fill="auto"/>
            <w:vAlign w:val="center"/>
          </w:tcPr>
          <w:p w14:paraId="677FE3C7"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Memorando interno 62967 del 20 de octubre de 2015, se modifican criterios de identificación, egreso, </w:t>
            </w:r>
            <w:r w:rsidR="00AE611E" w:rsidRPr="00851890">
              <w:rPr>
                <w:rFonts w:ascii="Arial" w:hAnsi="Arial" w:cs="Arial"/>
                <w:sz w:val="20"/>
                <w:szCs w:val="20"/>
              </w:rPr>
              <w:t>priorización y</w:t>
            </w:r>
            <w:r w:rsidRPr="00851890">
              <w:rPr>
                <w:rFonts w:ascii="Arial" w:hAnsi="Arial" w:cs="Arial"/>
                <w:sz w:val="20"/>
                <w:szCs w:val="20"/>
              </w:rPr>
              <w:t xml:space="preserve"> restricciones por simultaneidad para el acceso a los servicios </w:t>
            </w:r>
            <w:r w:rsidR="00AE611E" w:rsidRPr="00851890">
              <w:rPr>
                <w:rFonts w:ascii="Arial" w:hAnsi="Arial" w:cs="Arial"/>
                <w:sz w:val="20"/>
                <w:szCs w:val="20"/>
              </w:rPr>
              <w:t>sociales en</w:t>
            </w:r>
            <w:r w:rsidRPr="00851890">
              <w:rPr>
                <w:rFonts w:ascii="Arial" w:hAnsi="Arial" w:cs="Arial"/>
                <w:sz w:val="20"/>
                <w:szCs w:val="20"/>
              </w:rPr>
              <w:t xml:space="preserve"> los </w:t>
            </w:r>
            <w:r w:rsidR="00AE611E" w:rsidRPr="00851890">
              <w:rPr>
                <w:rFonts w:ascii="Arial" w:hAnsi="Arial" w:cs="Arial"/>
                <w:sz w:val="20"/>
                <w:szCs w:val="20"/>
              </w:rPr>
              <w:t>proyectos de</w:t>
            </w:r>
            <w:r w:rsidRPr="00851890">
              <w:rPr>
                <w:rFonts w:ascii="Arial" w:hAnsi="Arial" w:cs="Arial"/>
                <w:sz w:val="20"/>
                <w:szCs w:val="20"/>
              </w:rPr>
              <w:t xml:space="preserve"> la Secretaria Distrital de Integración Social</w:t>
            </w:r>
          </w:p>
        </w:tc>
      </w:tr>
      <w:tr w:rsidR="00521A9F" w:rsidRPr="002D5ACF" w14:paraId="26224627" w14:textId="77777777" w:rsidTr="00C2267C">
        <w:trPr>
          <w:trHeight w:val="855"/>
        </w:trPr>
        <w:tc>
          <w:tcPr>
            <w:tcW w:w="1204" w:type="dxa"/>
            <w:shd w:val="clear" w:color="auto" w:fill="auto"/>
            <w:vAlign w:val="center"/>
          </w:tcPr>
          <w:p w14:paraId="5A7C5CA0"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2015</w:t>
            </w:r>
          </w:p>
        </w:tc>
        <w:tc>
          <w:tcPr>
            <w:tcW w:w="1632" w:type="dxa"/>
            <w:shd w:val="clear" w:color="auto" w:fill="auto"/>
            <w:vAlign w:val="center"/>
          </w:tcPr>
          <w:p w14:paraId="6FFA4CD9" w14:textId="77777777" w:rsidR="00521A9F" w:rsidRPr="00851890" w:rsidRDefault="00521A9F" w:rsidP="005A31B1">
            <w:pPr>
              <w:jc w:val="center"/>
              <w:rPr>
                <w:rFonts w:ascii="Arial" w:hAnsi="Arial" w:cs="Arial"/>
                <w:b/>
                <w:sz w:val="20"/>
                <w:szCs w:val="20"/>
              </w:rPr>
            </w:pPr>
            <w:r w:rsidRPr="00851890">
              <w:rPr>
                <w:rFonts w:ascii="Arial" w:hAnsi="Arial" w:cs="Arial"/>
                <w:b/>
                <w:sz w:val="20"/>
                <w:szCs w:val="20"/>
              </w:rPr>
              <w:t>Resolución 1887</w:t>
            </w:r>
          </w:p>
        </w:tc>
        <w:tc>
          <w:tcPr>
            <w:tcW w:w="6662" w:type="dxa"/>
            <w:shd w:val="clear" w:color="auto" w:fill="auto"/>
            <w:vAlign w:val="center"/>
          </w:tcPr>
          <w:p w14:paraId="70632228"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Reglamenta las generalidades, operatividad y se dictan otras disposiciones del Sistema de Información de la SDIS</w:t>
            </w:r>
          </w:p>
        </w:tc>
      </w:tr>
      <w:tr w:rsidR="00521A9F" w:rsidRPr="002D5ACF" w14:paraId="410E10E0" w14:textId="77777777" w:rsidTr="00C2267C">
        <w:trPr>
          <w:trHeight w:val="491"/>
        </w:trPr>
        <w:tc>
          <w:tcPr>
            <w:tcW w:w="1204" w:type="dxa"/>
            <w:shd w:val="clear" w:color="auto" w:fill="auto"/>
            <w:vAlign w:val="center"/>
          </w:tcPr>
          <w:p w14:paraId="0BEA161F"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2016</w:t>
            </w:r>
          </w:p>
        </w:tc>
        <w:tc>
          <w:tcPr>
            <w:tcW w:w="1632" w:type="dxa"/>
            <w:shd w:val="clear" w:color="auto" w:fill="auto"/>
            <w:vAlign w:val="center"/>
          </w:tcPr>
          <w:p w14:paraId="2E5F4F79" w14:textId="77777777" w:rsidR="00521A9F" w:rsidRPr="00851890" w:rsidRDefault="00521A9F" w:rsidP="005A31B1">
            <w:pPr>
              <w:jc w:val="center"/>
              <w:rPr>
                <w:rFonts w:ascii="Arial" w:hAnsi="Arial" w:cs="Arial"/>
                <w:b/>
                <w:sz w:val="20"/>
                <w:szCs w:val="20"/>
              </w:rPr>
            </w:pPr>
            <w:r w:rsidRPr="00851890">
              <w:rPr>
                <w:rFonts w:ascii="Arial" w:hAnsi="Arial" w:cs="Arial"/>
                <w:b/>
                <w:sz w:val="20"/>
                <w:szCs w:val="20"/>
              </w:rPr>
              <w:t xml:space="preserve">Directiva 05 </w:t>
            </w:r>
          </w:p>
        </w:tc>
        <w:tc>
          <w:tcPr>
            <w:tcW w:w="6662" w:type="dxa"/>
            <w:shd w:val="clear" w:color="auto" w:fill="auto"/>
            <w:vAlign w:val="center"/>
          </w:tcPr>
          <w:p w14:paraId="19788EE1"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Por medio de la cual se establecen las Líneas de Inversión Local en concordancia con el Plan de Desarrollo Distrital “Bogotá mejor para todos” para los nuevos Planes de Desarrollo Local 2017-2020.</w:t>
            </w:r>
          </w:p>
        </w:tc>
      </w:tr>
      <w:tr w:rsidR="00521A9F" w:rsidRPr="002D5ACF" w14:paraId="32F041B9" w14:textId="77777777" w:rsidTr="00C2267C">
        <w:trPr>
          <w:trHeight w:val="491"/>
        </w:trPr>
        <w:tc>
          <w:tcPr>
            <w:tcW w:w="1204" w:type="dxa"/>
            <w:shd w:val="clear" w:color="auto" w:fill="auto"/>
            <w:vAlign w:val="center"/>
          </w:tcPr>
          <w:p w14:paraId="53AA319F"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2017</w:t>
            </w:r>
          </w:p>
        </w:tc>
        <w:tc>
          <w:tcPr>
            <w:tcW w:w="1632" w:type="dxa"/>
            <w:shd w:val="clear" w:color="auto" w:fill="auto"/>
            <w:vAlign w:val="center"/>
          </w:tcPr>
          <w:p w14:paraId="433E8F35" w14:textId="77777777" w:rsidR="00521A9F" w:rsidRPr="00851890" w:rsidRDefault="00521A9F" w:rsidP="005A31B1">
            <w:pPr>
              <w:jc w:val="center"/>
              <w:rPr>
                <w:rFonts w:ascii="Arial" w:hAnsi="Arial" w:cs="Arial"/>
                <w:b/>
                <w:sz w:val="20"/>
                <w:szCs w:val="20"/>
              </w:rPr>
            </w:pPr>
            <w:r w:rsidRPr="00851890">
              <w:rPr>
                <w:rFonts w:ascii="Arial" w:hAnsi="Arial" w:cs="Arial"/>
                <w:b/>
                <w:sz w:val="20"/>
                <w:szCs w:val="20"/>
              </w:rPr>
              <w:t>Resolución 635</w:t>
            </w:r>
          </w:p>
        </w:tc>
        <w:tc>
          <w:tcPr>
            <w:tcW w:w="6662" w:type="dxa"/>
            <w:shd w:val="clear" w:color="auto" w:fill="auto"/>
            <w:vAlign w:val="center"/>
          </w:tcPr>
          <w:p w14:paraId="5208B40D"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Aprueba la Política de seguridad y privacidad de la información de la SDIS</w:t>
            </w:r>
          </w:p>
        </w:tc>
      </w:tr>
      <w:tr w:rsidR="00521A9F" w:rsidRPr="002D5ACF" w14:paraId="21D68BC3" w14:textId="77777777" w:rsidTr="00C2267C">
        <w:trPr>
          <w:trHeight w:val="491"/>
        </w:trPr>
        <w:tc>
          <w:tcPr>
            <w:tcW w:w="1204" w:type="dxa"/>
            <w:shd w:val="clear" w:color="auto" w:fill="auto"/>
            <w:vAlign w:val="center"/>
          </w:tcPr>
          <w:p w14:paraId="4616185E"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2018</w:t>
            </w:r>
          </w:p>
        </w:tc>
        <w:tc>
          <w:tcPr>
            <w:tcW w:w="1632" w:type="dxa"/>
            <w:shd w:val="clear" w:color="auto" w:fill="auto"/>
            <w:vAlign w:val="center"/>
          </w:tcPr>
          <w:p w14:paraId="58B1B6E6" w14:textId="77777777" w:rsidR="00521A9F" w:rsidRPr="00851890" w:rsidRDefault="00521A9F" w:rsidP="005A31B1">
            <w:pPr>
              <w:jc w:val="center"/>
              <w:rPr>
                <w:rFonts w:ascii="Arial" w:hAnsi="Arial" w:cs="Arial"/>
                <w:b/>
                <w:sz w:val="20"/>
                <w:szCs w:val="20"/>
              </w:rPr>
            </w:pPr>
            <w:r w:rsidRPr="00851890">
              <w:rPr>
                <w:rFonts w:ascii="Arial" w:hAnsi="Arial" w:cs="Arial"/>
                <w:b/>
                <w:sz w:val="20"/>
                <w:szCs w:val="20"/>
              </w:rPr>
              <w:t xml:space="preserve">Resolución 825 </w:t>
            </w:r>
          </w:p>
        </w:tc>
        <w:tc>
          <w:tcPr>
            <w:tcW w:w="6662" w:type="dxa"/>
            <w:shd w:val="clear" w:color="auto" w:fill="auto"/>
            <w:vAlign w:val="center"/>
          </w:tcPr>
          <w:p w14:paraId="34C26CD9" w14:textId="77777777"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Criterios de focalización, priorización, ingreso, egreso y restricciones para el acceso a los servicios sociales y apoyos de la SDIS. </w:t>
            </w:r>
          </w:p>
        </w:tc>
      </w:tr>
      <w:tr w:rsidR="00521A9F" w:rsidRPr="002D5ACF" w14:paraId="69CD3416" w14:textId="77777777" w:rsidTr="00C2267C">
        <w:trPr>
          <w:trHeight w:val="491"/>
        </w:trPr>
        <w:tc>
          <w:tcPr>
            <w:tcW w:w="2836" w:type="dxa"/>
            <w:gridSpan w:val="2"/>
            <w:shd w:val="clear" w:color="auto" w:fill="auto"/>
            <w:vAlign w:val="center"/>
          </w:tcPr>
          <w:p w14:paraId="3EBC83E4" w14:textId="77777777"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Enfoque Diferencial</w:t>
            </w:r>
          </w:p>
          <w:p w14:paraId="611CA9AD" w14:textId="77777777" w:rsidR="00521A9F" w:rsidRPr="00851890" w:rsidRDefault="00521A9F" w:rsidP="005A31B1">
            <w:pPr>
              <w:jc w:val="center"/>
              <w:rPr>
                <w:rFonts w:ascii="Arial" w:hAnsi="Arial" w:cs="Arial"/>
                <w:b/>
                <w:sz w:val="20"/>
                <w:szCs w:val="20"/>
              </w:rPr>
            </w:pPr>
          </w:p>
        </w:tc>
        <w:tc>
          <w:tcPr>
            <w:tcW w:w="6662" w:type="dxa"/>
            <w:shd w:val="clear" w:color="auto" w:fill="auto"/>
            <w:vAlign w:val="center"/>
          </w:tcPr>
          <w:p w14:paraId="23A6489C" w14:textId="77777777" w:rsidR="00521A9F" w:rsidRPr="00851890" w:rsidRDefault="00521A9F" w:rsidP="005A31B1">
            <w:pPr>
              <w:shd w:val="clear" w:color="auto" w:fill="FFFFFF"/>
              <w:autoSpaceDE w:val="0"/>
              <w:autoSpaceDN w:val="0"/>
              <w:adjustRightInd w:val="0"/>
              <w:jc w:val="both"/>
              <w:rPr>
                <w:rFonts w:ascii="Arial" w:hAnsi="Arial" w:cs="Arial"/>
                <w:sz w:val="20"/>
                <w:szCs w:val="20"/>
                <w:lang w:val="es-CO" w:eastAsia="es-MX"/>
              </w:rPr>
            </w:pPr>
            <w:r w:rsidRPr="00851890">
              <w:rPr>
                <w:rFonts w:ascii="Arial" w:hAnsi="Arial" w:cs="Arial"/>
                <w:b/>
                <w:bCs/>
                <w:sz w:val="20"/>
                <w:szCs w:val="20"/>
                <w:u w:val="single"/>
                <w:lang w:val="es-CO" w:eastAsia="es-MX"/>
              </w:rPr>
              <w:t xml:space="preserve">Internacionales </w:t>
            </w:r>
          </w:p>
          <w:p w14:paraId="3D3C5EB1"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ONU, Asamblea General 1965, Convención Internacional Sobre la Eliminación de Todas las Formas de Discriminación Racial “Obliga a los Estados parte a fomentar el diálogo entre las diferentes culturas y a enmendar cualquier tipo de política que perpetúe la discriminación”</w:t>
            </w:r>
          </w:p>
          <w:p w14:paraId="500973DB"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OIT (Organización Internacional del Trabajo) 1989, Convenio 169. Sobre Pueblos Indígenas y Tribales en Países Independientes, Convenio Internacional ratificado por Colombia en 1991, Obliga a los países que lo ratifican a garantizar los derechos sociales, económicos y culturales de los diferentes grupos étnicos que residen en ellos.</w:t>
            </w:r>
          </w:p>
          <w:p w14:paraId="15AE844F"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b/>
                <w:bCs/>
                <w:sz w:val="20"/>
                <w:szCs w:val="20"/>
                <w:u w:val="single"/>
                <w:lang w:val="es-CO" w:eastAsia="es-MX"/>
              </w:rPr>
            </w:pPr>
            <w:r w:rsidRPr="00851890">
              <w:rPr>
                <w:rFonts w:ascii="Arial" w:hAnsi="Arial" w:cs="Arial"/>
                <w:sz w:val="20"/>
                <w:szCs w:val="20"/>
                <w:lang w:val="es-CO" w:eastAsia="es-MX"/>
              </w:rPr>
              <w:t>ONU, UNESCO 2001, Declaración Universal Sobre Diversidad Cultural, Celebra la diversidad de la cultura e invita a todos los Estados y organismos a tomar medidas para su fomento y protección.</w:t>
            </w:r>
          </w:p>
          <w:p w14:paraId="6FF64178" w14:textId="77777777" w:rsidR="00937E36" w:rsidRDefault="00937E36" w:rsidP="005A31B1">
            <w:pPr>
              <w:shd w:val="clear" w:color="auto" w:fill="FFFFFF"/>
              <w:autoSpaceDE w:val="0"/>
              <w:autoSpaceDN w:val="0"/>
              <w:adjustRightInd w:val="0"/>
              <w:jc w:val="both"/>
              <w:rPr>
                <w:rFonts w:ascii="Arial" w:hAnsi="Arial" w:cs="Arial"/>
                <w:b/>
                <w:bCs/>
                <w:sz w:val="20"/>
                <w:szCs w:val="20"/>
                <w:u w:val="single"/>
                <w:lang w:val="es-CO" w:eastAsia="es-MX"/>
              </w:rPr>
            </w:pPr>
          </w:p>
          <w:p w14:paraId="721888D3" w14:textId="77777777" w:rsidR="00521A9F" w:rsidRPr="00851890" w:rsidRDefault="00521A9F" w:rsidP="005A31B1">
            <w:pPr>
              <w:shd w:val="clear" w:color="auto" w:fill="FFFFFF"/>
              <w:autoSpaceDE w:val="0"/>
              <w:autoSpaceDN w:val="0"/>
              <w:adjustRightInd w:val="0"/>
              <w:jc w:val="both"/>
              <w:rPr>
                <w:rFonts w:ascii="Arial" w:hAnsi="Arial" w:cs="Arial"/>
                <w:b/>
                <w:bCs/>
                <w:sz w:val="20"/>
                <w:szCs w:val="20"/>
                <w:u w:val="single"/>
                <w:lang w:val="es-CO" w:eastAsia="es-MX"/>
              </w:rPr>
            </w:pPr>
            <w:r w:rsidRPr="00851890">
              <w:rPr>
                <w:rFonts w:ascii="Arial" w:hAnsi="Arial" w:cs="Arial"/>
                <w:b/>
                <w:bCs/>
                <w:sz w:val="20"/>
                <w:szCs w:val="20"/>
                <w:u w:val="single"/>
                <w:lang w:val="es-CO" w:eastAsia="es-MX"/>
              </w:rPr>
              <w:t xml:space="preserve">Nacionales: </w:t>
            </w:r>
          </w:p>
          <w:p w14:paraId="3246080E"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Constitución política de Colombia de </w:t>
            </w:r>
            <w:r w:rsidR="00A42B66" w:rsidRPr="00851890">
              <w:rPr>
                <w:rFonts w:ascii="Arial" w:hAnsi="Arial" w:cs="Arial"/>
                <w:sz w:val="20"/>
                <w:szCs w:val="20"/>
                <w:lang w:val="es-CO" w:eastAsia="es-MX"/>
              </w:rPr>
              <w:t>1991, en</w:t>
            </w:r>
            <w:r w:rsidRPr="00851890">
              <w:rPr>
                <w:rFonts w:ascii="Arial" w:hAnsi="Arial" w:cs="Arial"/>
                <w:sz w:val="20"/>
                <w:szCs w:val="20"/>
                <w:lang w:val="es-CO" w:eastAsia="es-MX"/>
              </w:rPr>
              <w:t xml:space="preserve"> el artículo 7 Reconoce la diversidad </w:t>
            </w:r>
            <w:r w:rsidR="00A42B66" w:rsidRPr="00851890">
              <w:rPr>
                <w:rFonts w:ascii="Arial" w:hAnsi="Arial" w:cs="Arial"/>
                <w:sz w:val="20"/>
                <w:szCs w:val="20"/>
                <w:lang w:val="es-CO" w:eastAsia="es-MX"/>
              </w:rPr>
              <w:t>pluriétnica</w:t>
            </w:r>
            <w:r w:rsidRPr="00851890">
              <w:rPr>
                <w:rFonts w:ascii="Arial" w:hAnsi="Arial" w:cs="Arial"/>
                <w:sz w:val="20"/>
                <w:szCs w:val="20"/>
                <w:lang w:val="es-CO" w:eastAsia="es-MX"/>
              </w:rPr>
              <w:t xml:space="preserve"> y </w:t>
            </w:r>
            <w:r w:rsidR="00A42B66" w:rsidRPr="00851890">
              <w:rPr>
                <w:rFonts w:ascii="Arial" w:hAnsi="Arial" w:cs="Arial"/>
                <w:sz w:val="20"/>
                <w:szCs w:val="20"/>
                <w:lang w:val="es-CO" w:eastAsia="es-MX"/>
              </w:rPr>
              <w:t>cultural de</w:t>
            </w:r>
            <w:r w:rsidRPr="00851890">
              <w:rPr>
                <w:rFonts w:ascii="Arial" w:hAnsi="Arial" w:cs="Arial"/>
                <w:sz w:val="20"/>
                <w:szCs w:val="20"/>
                <w:lang w:val="es-CO" w:eastAsia="es-MX"/>
              </w:rPr>
              <w:t xml:space="preserve"> la nación, artículo 13 Derecho a la Igualdad y la no Discriminación </w:t>
            </w:r>
            <w:r w:rsidR="00AE611E" w:rsidRPr="00851890">
              <w:rPr>
                <w:rFonts w:ascii="Arial" w:hAnsi="Arial" w:cs="Arial"/>
                <w:sz w:val="20"/>
                <w:szCs w:val="20"/>
                <w:lang w:val="es-CO" w:eastAsia="es-MX"/>
              </w:rPr>
              <w:t>y el</w:t>
            </w:r>
            <w:r w:rsidRPr="00851890">
              <w:rPr>
                <w:rFonts w:ascii="Arial" w:hAnsi="Arial" w:cs="Arial"/>
                <w:sz w:val="20"/>
                <w:szCs w:val="20"/>
                <w:lang w:val="es-CO" w:eastAsia="es-MX"/>
              </w:rPr>
              <w:t xml:space="preserve"> artículo </w:t>
            </w:r>
            <w:r w:rsidR="00AE611E" w:rsidRPr="00851890">
              <w:rPr>
                <w:rFonts w:ascii="Arial" w:hAnsi="Arial" w:cs="Arial"/>
                <w:sz w:val="20"/>
                <w:szCs w:val="20"/>
                <w:lang w:val="es-CO" w:eastAsia="es-MX"/>
              </w:rPr>
              <w:t>16 Reconoce</w:t>
            </w:r>
            <w:r w:rsidRPr="00851890">
              <w:rPr>
                <w:rFonts w:ascii="Arial" w:hAnsi="Arial" w:cs="Arial"/>
                <w:sz w:val="20"/>
                <w:szCs w:val="20"/>
                <w:lang w:val="es-CO" w:eastAsia="es-MX"/>
              </w:rPr>
              <w:t xml:space="preserve"> el libre desarrollo de la personalidad. </w:t>
            </w:r>
          </w:p>
          <w:p w14:paraId="43AFCF3C" w14:textId="77777777" w:rsidR="00521A9F" w:rsidRPr="00851890" w:rsidRDefault="00521A9F" w:rsidP="005A31B1">
            <w:pPr>
              <w:shd w:val="clear" w:color="auto" w:fill="FFFFFF"/>
              <w:autoSpaceDE w:val="0"/>
              <w:autoSpaceDN w:val="0"/>
              <w:adjustRightInd w:val="0"/>
              <w:jc w:val="both"/>
              <w:rPr>
                <w:rFonts w:ascii="Arial" w:hAnsi="Arial" w:cs="Arial"/>
                <w:b/>
                <w:bCs/>
                <w:i/>
                <w:iCs/>
                <w:sz w:val="20"/>
                <w:szCs w:val="20"/>
                <w:u w:val="single"/>
                <w:lang w:val="es-CO" w:eastAsia="es-MX"/>
              </w:rPr>
            </w:pPr>
            <w:r w:rsidRPr="00851890">
              <w:rPr>
                <w:rFonts w:ascii="Arial" w:hAnsi="Arial" w:cs="Arial"/>
                <w:b/>
                <w:bCs/>
                <w:i/>
                <w:iCs/>
                <w:sz w:val="20"/>
                <w:szCs w:val="20"/>
                <w:u w:val="single"/>
                <w:lang w:val="es-CO" w:eastAsia="es-MX"/>
              </w:rPr>
              <w:t>Distritales:</w:t>
            </w:r>
          </w:p>
          <w:p w14:paraId="4AAE1BF2"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520 de 2011 "Por medio del cual se adopta la Política Pública de Infancia y Adolescencia de Bogotá, D. C."</w:t>
            </w:r>
          </w:p>
          <w:p w14:paraId="1472E304"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Decreto 482 de 2006 "Por el cual se adopta la Política Pública de Juventud para Bogotá D.C. 2006-2016". </w:t>
            </w:r>
          </w:p>
          <w:p w14:paraId="167BCA9A"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544 de 20011 "Por el cual se adopta la Política Pública de y para la Adultez en el Distrito Capital".</w:t>
            </w:r>
          </w:p>
          <w:p w14:paraId="261827A0"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lastRenderedPageBreak/>
              <w:t>Decreto 345 de 2010 "Por medio del cual se adopta la Política Pública Social para el Envejecimiento y la Vejez en el Distrito Capital".</w:t>
            </w:r>
          </w:p>
          <w:p w14:paraId="07B4E904"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554 de 2011 “Por el cual se adopta la Política Pública Distrital para el Reconocimiento de la Diversidad Cultural, la garantía, la protección y el restablecimiento de los Derechos de la Población Raizal en Bogotá y se dictan otras disposiciones.</w:t>
            </w:r>
          </w:p>
          <w:p w14:paraId="425BE14C"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543 del 2011 "Por el cual se adopta la Política Pública para los Pueblos Indígenas en Bogotá, D.C."</w:t>
            </w:r>
          </w:p>
          <w:p w14:paraId="59DEE5D8"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Decreto 470 de 2007 “Por el cual se adopta la Política Pública de Discapacidad para el Distrito Capital.  </w:t>
            </w:r>
          </w:p>
          <w:p w14:paraId="57246303" w14:textId="5171F3D2"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Decreto 2957 de 2010 “Por el cual se expide un marco normativo para la protección integral de los derechos del grupo étnico </w:t>
            </w:r>
            <w:r w:rsidR="00150BDF" w:rsidRPr="00851890">
              <w:rPr>
                <w:rFonts w:ascii="Arial" w:hAnsi="Arial" w:cs="Arial"/>
                <w:sz w:val="20"/>
                <w:szCs w:val="20"/>
                <w:lang w:val="es-CO" w:eastAsia="es-MX"/>
              </w:rPr>
              <w:t>ROM</w:t>
            </w:r>
            <w:r w:rsidRPr="00851890">
              <w:rPr>
                <w:rFonts w:ascii="Arial" w:hAnsi="Arial" w:cs="Arial"/>
                <w:sz w:val="20"/>
                <w:szCs w:val="20"/>
                <w:lang w:val="es-CO" w:eastAsia="es-MX"/>
              </w:rPr>
              <w:t xml:space="preserve"> o Gitano”.</w:t>
            </w:r>
          </w:p>
          <w:p w14:paraId="29F7583C"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166 del 2010 "Por el cual se adopta la Política Pública de Mujeres y Equidad de Género en el Distrito Capital y se dictan otras disposiciones".</w:t>
            </w:r>
          </w:p>
          <w:p w14:paraId="1100D017" w14:textId="77777777" w:rsidR="00521A9F" w:rsidRPr="00851890" w:rsidRDefault="00A42B66"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Acuerdo 175</w:t>
            </w:r>
            <w:r w:rsidR="00521A9F" w:rsidRPr="00851890">
              <w:rPr>
                <w:rFonts w:ascii="Arial" w:hAnsi="Arial" w:cs="Arial"/>
                <w:sz w:val="20"/>
                <w:szCs w:val="20"/>
                <w:lang w:val="es-CO" w:eastAsia="es-MX"/>
              </w:rPr>
              <w:t xml:space="preserve"> de 2005 "por medio del cual se establecen los lineamientos de la Política Pública para la Población Afrodescendiente residente en Bogotá y se dictan otras disposiciones".</w:t>
            </w:r>
          </w:p>
          <w:p w14:paraId="673BB11C" w14:textId="77777777"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Acuerdo 371 de 2009. "Por medio del cual se establecen lineamientos de política pública para la garantía plena de los derechos de las personas lesbianas, gays, bisexuales y transgeneristas-LGBT- y sobre identidades de género y orientaciones sexuales en el Distrito Capital y se dictan otras disposiciones".</w:t>
            </w:r>
          </w:p>
          <w:p w14:paraId="78066632" w14:textId="711ED729" w:rsidR="00521A9F" w:rsidRPr="00851890" w:rsidRDefault="00521A9F" w:rsidP="00521A9F">
            <w:pPr>
              <w:numPr>
                <w:ilvl w:val="0"/>
                <w:numId w:val="41"/>
              </w:numPr>
              <w:autoSpaceDE w:val="0"/>
              <w:autoSpaceDN w:val="0"/>
              <w:adjustRightInd w:val="0"/>
              <w:spacing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Acuerdo 645 de 2016 Plan de Desarrollo Social Ambiental y de Obras Públicas “Bogotá Mejor para Todos” sustenta o da elementos para el desarrollo del enfoque </w:t>
            </w:r>
            <w:r w:rsidR="00A42B66" w:rsidRPr="00851890">
              <w:rPr>
                <w:rFonts w:ascii="Arial" w:hAnsi="Arial" w:cs="Arial"/>
                <w:sz w:val="20"/>
                <w:szCs w:val="20"/>
                <w:lang w:val="es-CO" w:eastAsia="es-MX"/>
              </w:rPr>
              <w:t>diferencial a</w:t>
            </w:r>
            <w:r w:rsidRPr="00851890">
              <w:rPr>
                <w:rFonts w:ascii="Arial" w:hAnsi="Arial" w:cs="Arial"/>
                <w:sz w:val="20"/>
                <w:szCs w:val="20"/>
                <w:lang w:val="es-CO" w:eastAsia="es-MX"/>
              </w:rPr>
              <w:t xml:space="preserve"> través de los artículos: Artículo 102 “Programa de Acciones Afirmativas Comunidades Afrocolombianas, Indígenas, Raizales, Palenqueras y </w:t>
            </w:r>
            <w:r w:rsidR="00150BDF" w:rsidRPr="00851890">
              <w:rPr>
                <w:rFonts w:ascii="Arial" w:hAnsi="Arial" w:cs="Arial"/>
                <w:sz w:val="20"/>
                <w:szCs w:val="20"/>
                <w:lang w:val="es-CO" w:eastAsia="es-MX"/>
              </w:rPr>
              <w:t>ROM</w:t>
            </w:r>
            <w:r w:rsidRPr="00851890">
              <w:rPr>
                <w:rFonts w:ascii="Arial" w:hAnsi="Arial" w:cs="Arial"/>
                <w:sz w:val="20"/>
                <w:szCs w:val="20"/>
                <w:lang w:val="es-CO" w:eastAsia="es-MX"/>
              </w:rPr>
              <w:t xml:space="preserve">., así en su artículo 11 del mencionado </w:t>
            </w:r>
            <w:r w:rsidR="00A42B66" w:rsidRPr="00851890">
              <w:rPr>
                <w:rFonts w:ascii="Arial" w:hAnsi="Arial" w:cs="Arial"/>
                <w:sz w:val="20"/>
                <w:szCs w:val="20"/>
                <w:lang w:val="es-CO" w:eastAsia="es-MX"/>
              </w:rPr>
              <w:t>acuerdo; Artículo</w:t>
            </w:r>
            <w:r w:rsidRPr="00851890">
              <w:rPr>
                <w:rFonts w:ascii="Arial" w:hAnsi="Arial" w:cs="Arial"/>
                <w:sz w:val="20"/>
                <w:szCs w:val="20"/>
                <w:lang w:val="es-CO" w:eastAsia="es-MX"/>
              </w:rPr>
              <w:t xml:space="preserve"> 11: Igualdad y Autonomía Para una Bogotá Incluyente.   Artículo 20: “Mujeres protagonistas activas y empoderadas en el Cierre de Brechas de </w:t>
            </w:r>
            <w:r w:rsidR="00A42B66" w:rsidRPr="00851890">
              <w:rPr>
                <w:rFonts w:ascii="Arial" w:hAnsi="Arial" w:cs="Arial"/>
                <w:sz w:val="20"/>
                <w:szCs w:val="20"/>
                <w:lang w:val="es-CO" w:eastAsia="es-MX"/>
              </w:rPr>
              <w:t>Género” y</w:t>
            </w:r>
            <w:r w:rsidRPr="00851890">
              <w:rPr>
                <w:rFonts w:ascii="Arial" w:hAnsi="Arial" w:cs="Arial"/>
                <w:sz w:val="20"/>
                <w:szCs w:val="20"/>
                <w:lang w:val="es-CO" w:eastAsia="es-MX"/>
              </w:rPr>
              <w:t xml:space="preserve"> Artículo 33: “Bogotá mejor para las victimas la paz y la reconciliación”. </w:t>
            </w:r>
          </w:p>
          <w:p w14:paraId="288B8301" w14:textId="77777777" w:rsidR="00521A9F" w:rsidRPr="00851890" w:rsidRDefault="00521A9F" w:rsidP="00521A9F">
            <w:pPr>
              <w:numPr>
                <w:ilvl w:val="0"/>
                <w:numId w:val="41"/>
              </w:numPr>
              <w:autoSpaceDE w:val="0"/>
              <w:autoSpaceDN w:val="0"/>
              <w:adjustRightInd w:val="0"/>
              <w:spacing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Ley 1448 de 2011 “Por el </w:t>
            </w:r>
            <w:r w:rsidR="00A42B66" w:rsidRPr="00851890">
              <w:rPr>
                <w:rFonts w:ascii="Arial" w:hAnsi="Arial" w:cs="Arial"/>
                <w:sz w:val="20"/>
                <w:szCs w:val="20"/>
                <w:lang w:val="es-CO" w:eastAsia="es-MX"/>
              </w:rPr>
              <w:t>cual se</w:t>
            </w:r>
            <w:r w:rsidRPr="00851890">
              <w:rPr>
                <w:rFonts w:ascii="Arial" w:hAnsi="Arial" w:cs="Arial"/>
                <w:sz w:val="20"/>
                <w:szCs w:val="20"/>
                <w:lang w:val="es-CO" w:eastAsia="es-MX"/>
              </w:rPr>
              <w:t xml:space="preserve"> dictan medidas de </w:t>
            </w:r>
            <w:r w:rsidR="00A42B66" w:rsidRPr="00851890">
              <w:rPr>
                <w:rFonts w:ascii="Arial" w:hAnsi="Arial" w:cs="Arial"/>
                <w:sz w:val="20"/>
                <w:szCs w:val="20"/>
                <w:lang w:val="es-CO" w:eastAsia="es-MX"/>
              </w:rPr>
              <w:t>atención,</w:t>
            </w:r>
            <w:r w:rsidRPr="00851890">
              <w:rPr>
                <w:rFonts w:ascii="Arial" w:hAnsi="Arial" w:cs="Arial"/>
                <w:sz w:val="20"/>
                <w:szCs w:val="20"/>
                <w:lang w:val="es-CO" w:eastAsia="es-MX"/>
              </w:rPr>
              <w:t xml:space="preserve"> asistencia y reparación integral a las víctimas del conflicto armado interno y se dictan otras </w:t>
            </w:r>
            <w:r w:rsidR="00A42B66" w:rsidRPr="00851890">
              <w:rPr>
                <w:rFonts w:ascii="Arial" w:hAnsi="Arial" w:cs="Arial"/>
                <w:sz w:val="20"/>
                <w:szCs w:val="20"/>
                <w:lang w:val="es-CO" w:eastAsia="es-MX"/>
              </w:rPr>
              <w:t xml:space="preserve">disposiciones”. </w:t>
            </w:r>
            <w:r w:rsidRPr="00851890">
              <w:rPr>
                <w:rFonts w:ascii="Arial" w:hAnsi="Arial" w:cs="Arial"/>
                <w:sz w:val="20"/>
                <w:szCs w:val="20"/>
                <w:lang w:val="es-CO" w:eastAsia="es-MX"/>
              </w:rPr>
              <w:t xml:space="preserve"> </w:t>
            </w:r>
          </w:p>
          <w:p w14:paraId="0B2D7424" w14:textId="77777777" w:rsidR="00521A9F" w:rsidRPr="00851890" w:rsidRDefault="00521A9F" w:rsidP="005A31B1">
            <w:pPr>
              <w:jc w:val="both"/>
              <w:rPr>
                <w:rFonts w:ascii="Arial" w:hAnsi="Arial" w:cs="Arial"/>
                <w:sz w:val="20"/>
                <w:szCs w:val="20"/>
              </w:rPr>
            </w:pPr>
          </w:p>
        </w:tc>
      </w:tr>
    </w:tbl>
    <w:p w14:paraId="005413E0" w14:textId="77777777" w:rsidR="00521A9F" w:rsidRDefault="00521A9F" w:rsidP="000D5325">
      <w:pPr>
        <w:pStyle w:val="Prrafodelista"/>
        <w:spacing w:after="0" w:line="240" w:lineRule="auto"/>
        <w:ind w:left="1080"/>
        <w:jc w:val="both"/>
        <w:rPr>
          <w:rFonts w:ascii="Arial" w:hAnsi="Arial" w:cs="Arial"/>
          <w:b/>
          <w:sz w:val="20"/>
          <w:szCs w:val="20"/>
        </w:rPr>
      </w:pPr>
    </w:p>
    <w:p w14:paraId="348B30B9" w14:textId="77777777" w:rsidR="00521A9F" w:rsidRPr="00564148" w:rsidRDefault="00521A9F" w:rsidP="000D5325">
      <w:pPr>
        <w:pStyle w:val="Prrafodelista"/>
        <w:spacing w:after="0" w:line="240" w:lineRule="auto"/>
        <w:ind w:left="1080"/>
        <w:jc w:val="both"/>
        <w:rPr>
          <w:rFonts w:ascii="Arial" w:hAnsi="Arial" w:cs="Arial"/>
          <w:b/>
          <w:sz w:val="20"/>
          <w:szCs w:val="20"/>
        </w:rPr>
      </w:pPr>
    </w:p>
    <w:p w14:paraId="5AD8F376" w14:textId="77777777" w:rsidR="007B65C0" w:rsidRPr="00564148" w:rsidRDefault="007B65C0" w:rsidP="007B65C0">
      <w:pPr>
        <w:pStyle w:val="Prrafodelista"/>
        <w:numPr>
          <w:ilvl w:val="0"/>
          <w:numId w:val="9"/>
        </w:numPr>
        <w:spacing w:after="0" w:line="240" w:lineRule="auto"/>
        <w:rPr>
          <w:rFonts w:ascii="Arial" w:hAnsi="Arial" w:cs="Arial"/>
          <w:b/>
          <w:sz w:val="20"/>
          <w:szCs w:val="20"/>
        </w:rPr>
      </w:pPr>
      <w:r w:rsidRPr="00564148">
        <w:rPr>
          <w:rFonts w:ascii="Arial" w:hAnsi="Arial" w:cs="Arial"/>
          <w:b/>
          <w:sz w:val="20"/>
          <w:szCs w:val="20"/>
        </w:rPr>
        <w:t>Instancias de participación, entidades, sectores, órganos administrativos con las que se puede trabajar el proyecto</w:t>
      </w:r>
    </w:p>
    <w:p w14:paraId="5000DE51" w14:textId="77777777" w:rsidR="007B65C0" w:rsidRPr="00564148" w:rsidRDefault="007B65C0" w:rsidP="007B65C0">
      <w:pPr>
        <w:spacing w:after="0" w:line="240" w:lineRule="auto"/>
        <w:ind w:left="720"/>
        <w:rPr>
          <w:rFonts w:ascii="Arial" w:hAnsi="Arial" w:cs="Arial"/>
          <w:b/>
          <w:sz w:val="20"/>
          <w:szCs w:val="20"/>
        </w:rPr>
      </w:pPr>
      <w:r w:rsidRPr="00564148">
        <w:rPr>
          <w:rFonts w:ascii="Arial" w:hAnsi="Arial" w:cs="Arial"/>
          <w:b/>
          <w:sz w:val="20"/>
          <w:szCs w:val="20"/>
        </w:rPr>
        <w:t xml:space="preserve"> </w:t>
      </w:r>
    </w:p>
    <w:p w14:paraId="4C5DAB35" w14:textId="77777777"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Alcaldía Local de Barrios Unidos</w:t>
      </w:r>
    </w:p>
    <w:p w14:paraId="407DEBAB" w14:textId="6D71A56A"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Secretar</w:t>
      </w:r>
      <w:r w:rsidR="00937E36">
        <w:rPr>
          <w:rFonts w:ascii="Arial" w:hAnsi="Arial" w:cs="Arial"/>
          <w:sz w:val="20"/>
          <w:szCs w:val="20"/>
        </w:rPr>
        <w:t>í</w:t>
      </w:r>
      <w:r w:rsidRPr="00564148">
        <w:rPr>
          <w:rFonts w:ascii="Arial" w:hAnsi="Arial" w:cs="Arial"/>
          <w:sz w:val="20"/>
          <w:szCs w:val="20"/>
        </w:rPr>
        <w:t xml:space="preserve">a Distrital de Integración Social </w:t>
      </w:r>
    </w:p>
    <w:p w14:paraId="39C6C9AD" w14:textId="77777777"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 xml:space="preserve">Subdirección Local para la Integración Social Barrios Unidos </w:t>
      </w:r>
    </w:p>
    <w:p w14:paraId="1A33C16D" w14:textId="77777777"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Comité Operativo Local de Persona Mayor</w:t>
      </w:r>
    </w:p>
    <w:p w14:paraId="4E902254" w14:textId="411A9599"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Consejo de Sabios</w:t>
      </w:r>
      <w:r w:rsidR="006134A1">
        <w:rPr>
          <w:rFonts w:ascii="Arial" w:hAnsi="Arial" w:cs="Arial"/>
          <w:sz w:val="20"/>
          <w:szCs w:val="20"/>
        </w:rPr>
        <w:t xml:space="preserve"> y Sabias</w:t>
      </w:r>
    </w:p>
    <w:p w14:paraId="0A81BF0B" w14:textId="77777777"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Consejo Local de Política Social – Unidad de Apoyo Técnico</w:t>
      </w:r>
    </w:p>
    <w:p w14:paraId="2E8ACA43" w14:textId="77777777"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Comité Local Intersectorial de Participación.</w:t>
      </w:r>
    </w:p>
    <w:p w14:paraId="1D7E27D6" w14:textId="77777777" w:rsidR="003F2DD7" w:rsidRPr="00564148" w:rsidRDefault="003F2DD7" w:rsidP="003F2DD7">
      <w:pPr>
        <w:numPr>
          <w:ilvl w:val="0"/>
          <w:numId w:val="29"/>
        </w:numPr>
        <w:spacing w:after="0" w:line="240" w:lineRule="auto"/>
        <w:ind w:left="567" w:hanging="283"/>
        <w:jc w:val="both"/>
        <w:rPr>
          <w:rFonts w:ascii="Arial" w:hAnsi="Arial" w:cs="Arial"/>
          <w:bCs/>
          <w:color w:val="000000"/>
          <w:sz w:val="20"/>
          <w:szCs w:val="20"/>
        </w:rPr>
      </w:pPr>
      <w:r w:rsidRPr="00564148">
        <w:rPr>
          <w:rFonts w:ascii="Arial" w:hAnsi="Arial" w:cs="Arial"/>
          <w:bCs/>
          <w:color w:val="000000"/>
          <w:sz w:val="20"/>
          <w:szCs w:val="20"/>
        </w:rPr>
        <w:t xml:space="preserve">Personal de la Alcaldía Local de Barrios Unidos (de nómina y/o contratistas); personal de apoyo técnico y profesional de la Secretaría Distrital de Salud (de nómina y/o contratistas); </w:t>
      </w:r>
      <w:r w:rsidRPr="00564148">
        <w:rPr>
          <w:rFonts w:ascii="Arial" w:hAnsi="Arial" w:cs="Arial"/>
          <w:bCs/>
          <w:color w:val="000000"/>
          <w:sz w:val="20"/>
          <w:szCs w:val="20"/>
        </w:rPr>
        <w:lastRenderedPageBreak/>
        <w:t>personal de apoyo técnico y profesional de la Secretaría Distrital de Integración Social; juntas de acción comunal, consejos locales, casa de la igualdad local, espacios de participación comunitaria.</w:t>
      </w:r>
    </w:p>
    <w:p w14:paraId="0BCAF8C3" w14:textId="77777777" w:rsidR="007B65C0" w:rsidRPr="00564148" w:rsidRDefault="007B65C0" w:rsidP="007B65C0">
      <w:pPr>
        <w:pStyle w:val="Textoindependiente2"/>
        <w:spacing w:after="0" w:line="240" w:lineRule="auto"/>
        <w:ind w:left="1080"/>
        <w:rPr>
          <w:rFonts w:cs="Arial"/>
          <w:sz w:val="20"/>
        </w:rPr>
      </w:pPr>
    </w:p>
    <w:p w14:paraId="04B61747" w14:textId="77777777" w:rsidR="00D61736" w:rsidRPr="00564148" w:rsidRDefault="007B65C0" w:rsidP="00D61736">
      <w:pPr>
        <w:pStyle w:val="Textoindependiente2"/>
        <w:numPr>
          <w:ilvl w:val="0"/>
          <w:numId w:val="2"/>
        </w:numPr>
        <w:spacing w:after="0" w:line="240" w:lineRule="auto"/>
        <w:rPr>
          <w:rFonts w:cs="Arial"/>
          <w:b/>
          <w:sz w:val="20"/>
        </w:rPr>
      </w:pPr>
      <w:r w:rsidRPr="00564148">
        <w:rPr>
          <w:rFonts w:cs="Arial"/>
          <w:b/>
          <w:sz w:val="20"/>
        </w:rPr>
        <w:t>PROSPECTIVAS FINANCIERAS Y DE COBERTURA</w:t>
      </w:r>
    </w:p>
    <w:p w14:paraId="58A7A861" w14:textId="77777777" w:rsidR="000D5325" w:rsidRPr="00564148" w:rsidRDefault="000D5325" w:rsidP="000D5325">
      <w:pPr>
        <w:pStyle w:val="Textoindependiente2"/>
        <w:spacing w:after="0" w:line="240" w:lineRule="auto"/>
        <w:ind w:left="720"/>
        <w:rPr>
          <w:rFonts w:cs="Arial"/>
          <w:b/>
          <w:sz w:val="20"/>
        </w:rPr>
      </w:pPr>
    </w:p>
    <w:p w14:paraId="32F363CF" w14:textId="77777777" w:rsidR="007B65C0" w:rsidRPr="00564148" w:rsidRDefault="007B65C0" w:rsidP="007B65C0">
      <w:pPr>
        <w:pStyle w:val="Textoindependiente2"/>
        <w:spacing w:after="0" w:line="240" w:lineRule="auto"/>
        <w:rPr>
          <w:rFonts w:cs="Arial"/>
          <w:b/>
          <w:sz w:val="20"/>
        </w:rPr>
      </w:pPr>
      <w:r w:rsidRPr="00564148">
        <w:rPr>
          <w:rFonts w:cs="Arial"/>
          <w:b/>
          <w:sz w:val="20"/>
        </w:rPr>
        <w:t>Costos del proyecto (cifras en pesos)</w:t>
      </w:r>
    </w:p>
    <w:tbl>
      <w:tblPr>
        <w:tblW w:w="5117" w:type="pct"/>
        <w:tblCellMar>
          <w:left w:w="70" w:type="dxa"/>
          <w:right w:w="70" w:type="dxa"/>
        </w:tblCellMar>
        <w:tblLook w:val="04A0" w:firstRow="1" w:lastRow="0" w:firstColumn="1" w:lastColumn="0" w:noHBand="0" w:noVBand="1"/>
      </w:tblPr>
      <w:tblGrid>
        <w:gridCol w:w="1151"/>
        <w:gridCol w:w="1552"/>
        <w:gridCol w:w="1321"/>
        <w:gridCol w:w="1164"/>
        <w:gridCol w:w="1164"/>
        <w:gridCol w:w="1164"/>
        <w:gridCol w:w="1167"/>
      </w:tblGrid>
      <w:tr w:rsidR="0096604F" w:rsidRPr="0096604F" w14:paraId="38316CBF" w14:textId="77777777" w:rsidTr="004906F9">
        <w:trPr>
          <w:trHeight w:val="830"/>
        </w:trPr>
        <w:tc>
          <w:tcPr>
            <w:tcW w:w="66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E48DC7C" w14:textId="77777777" w:rsidR="0096604F" w:rsidRPr="0096604F" w:rsidRDefault="0096604F" w:rsidP="0096604F">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META(S) DE PROYECTO</w:t>
            </w:r>
          </w:p>
        </w:tc>
        <w:tc>
          <w:tcPr>
            <w:tcW w:w="89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C3F4430" w14:textId="77777777" w:rsidR="0096604F" w:rsidRPr="0096604F" w:rsidRDefault="0096604F" w:rsidP="0096604F">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COMPONENTES</w:t>
            </w:r>
          </w:p>
        </w:tc>
        <w:tc>
          <w:tcPr>
            <w:tcW w:w="76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2278F52" w14:textId="77777777" w:rsidR="0096604F" w:rsidRPr="0096604F" w:rsidRDefault="0096604F" w:rsidP="0096604F">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color w:val="000000"/>
                <w:sz w:val="18"/>
                <w:szCs w:val="18"/>
                <w:lang w:eastAsia="es-CO"/>
              </w:rPr>
              <w:t>OBJETO DE GASTO RECURSOS FDL</w:t>
            </w:r>
          </w:p>
        </w:tc>
        <w:tc>
          <w:tcPr>
            <w:tcW w:w="2683" w:type="pct"/>
            <w:gridSpan w:val="4"/>
            <w:tcBorders>
              <w:top w:val="single" w:sz="8" w:space="0" w:color="auto"/>
              <w:left w:val="nil"/>
              <w:bottom w:val="single" w:sz="8" w:space="0" w:color="auto"/>
              <w:right w:val="single" w:sz="8" w:space="0" w:color="000000"/>
            </w:tcBorders>
            <w:shd w:val="clear" w:color="000000" w:fill="D9D9D9"/>
            <w:vAlign w:val="center"/>
            <w:hideMark/>
          </w:tcPr>
          <w:p w14:paraId="72B22B3B" w14:textId="245E121B" w:rsidR="0096604F" w:rsidRPr="0096604F" w:rsidRDefault="0096604F" w:rsidP="0096604F">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COSTOS</w:t>
            </w:r>
            <w:r w:rsidR="007E4297">
              <w:rPr>
                <w:rFonts w:ascii="Arial" w:eastAsia="Times New Roman" w:hAnsi="Arial" w:cs="Arial"/>
                <w:b/>
                <w:bCs/>
                <w:iCs/>
                <w:color w:val="000000"/>
                <w:sz w:val="18"/>
                <w:szCs w:val="18"/>
                <w:lang w:eastAsia="es-CO"/>
              </w:rPr>
              <w:t xml:space="preserve"> ($)</w:t>
            </w:r>
          </w:p>
        </w:tc>
      </w:tr>
      <w:tr w:rsidR="0096604F" w:rsidRPr="0096604F" w14:paraId="265D624F" w14:textId="77777777" w:rsidTr="004906F9">
        <w:trPr>
          <w:trHeight w:val="403"/>
        </w:trPr>
        <w:tc>
          <w:tcPr>
            <w:tcW w:w="663" w:type="pct"/>
            <w:vMerge/>
            <w:tcBorders>
              <w:top w:val="single" w:sz="8" w:space="0" w:color="auto"/>
              <w:left w:val="single" w:sz="8" w:space="0" w:color="auto"/>
              <w:bottom w:val="single" w:sz="8" w:space="0" w:color="000000"/>
              <w:right w:val="single" w:sz="8" w:space="0" w:color="auto"/>
            </w:tcBorders>
            <w:vAlign w:val="center"/>
            <w:hideMark/>
          </w:tcPr>
          <w:p w14:paraId="5B25AE08" w14:textId="77777777" w:rsidR="0096604F" w:rsidRPr="0096604F" w:rsidRDefault="0096604F" w:rsidP="0096604F">
            <w:pPr>
              <w:spacing w:after="0" w:line="240" w:lineRule="auto"/>
              <w:rPr>
                <w:rFonts w:ascii="Arial" w:eastAsia="Times New Roman" w:hAnsi="Arial" w:cs="Arial"/>
                <w:b/>
                <w:bCs/>
                <w:color w:val="000000"/>
                <w:sz w:val="18"/>
                <w:szCs w:val="18"/>
                <w:lang w:val="es-CO" w:eastAsia="es-CO"/>
              </w:rPr>
            </w:pPr>
          </w:p>
        </w:tc>
        <w:tc>
          <w:tcPr>
            <w:tcW w:w="894" w:type="pct"/>
            <w:vMerge/>
            <w:tcBorders>
              <w:top w:val="single" w:sz="8" w:space="0" w:color="auto"/>
              <w:left w:val="single" w:sz="8" w:space="0" w:color="auto"/>
              <w:bottom w:val="single" w:sz="8" w:space="0" w:color="000000"/>
              <w:right w:val="single" w:sz="8" w:space="0" w:color="auto"/>
            </w:tcBorders>
            <w:vAlign w:val="center"/>
            <w:hideMark/>
          </w:tcPr>
          <w:p w14:paraId="4F925028" w14:textId="77777777" w:rsidR="0096604F" w:rsidRPr="0096604F" w:rsidRDefault="0096604F" w:rsidP="0096604F">
            <w:pPr>
              <w:spacing w:after="0" w:line="240" w:lineRule="auto"/>
              <w:rPr>
                <w:rFonts w:ascii="Arial" w:eastAsia="Times New Roman" w:hAnsi="Arial" w:cs="Arial"/>
                <w:b/>
                <w:bCs/>
                <w:color w:val="000000"/>
                <w:sz w:val="18"/>
                <w:szCs w:val="18"/>
                <w:lang w:val="es-CO" w:eastAsia="es-CO"/>
              </w:rPr>
            </w:pPr>
          </w:p>
        </w:tc>
        <w:tc>
          <w:tcPr>
            <w:tcW w:w="761" w:type="pct"/>
            <w:vMerge/>
            <w:tcBorders>
              <w:top w:val="single" w:sz="8" w:space="0" w:color="auto"/>
              <w:left w:val="single" w:sz="8" w:space="0" w:color="auto"/>
              <w:bottom w:val="single" w:sz="8" w:space="0" w:color="000000"/>
              <w:right w:val="single" w:sz="8" w:space="0" w:color="auto"/>
            </w:tcBorders>
            <w:vAlign w:val="center"/>
            <w:hideMark/>
          </w:tcPr>
          <w:p w14:paraId="3B19F3E9" w14:textId="77777777" w:rsidR="0096604F" w:rsidRPr="0096604F" w:rsidRDefault="0096604F" w:rsidP="0096604F">
            <w:pPr>
              <w:spacing w:after="0" w:line="240" w:lineRule="auto"/>
              <w:rPr>
                <w:rFonts w:ascii="Arial" w:eastAsia="Times New Roman" w:hAnsi="Arial" w:cs="Arial"/>
                <w:b/>
                <w:bCs/>
                <w:color w:val="000000"/>
                <w:sz w:val="18"/>
                <w:szCs w:val="18"/>
                <w:lang w:val="es-CO" w:eastAsia="es-CO"/>
              </w:rPr>
            </w:pPr>
          </w:p>
        </w:tc>
        <w:tc>
          <w:tcPr>
            <w:tcW w:w="670" w:type="pct"/>
            <w:tcBorders>
              <w:top w:val="nil"/>
              <w:left w:val="nil"/>
              <w:bottom w:val="single" w:sz="8" w:space="0" w:color="auto"/>
              <w:right w:val="single" w:sz="8" w:space="0" w:color="auto"/>
            </w:tcBorders>
            <w:shd w:val="clear" w:color="000000" w:fill="D9D9D9"/>
            <w:vAlign w:val="center"/>
            <w:hideMark/>
          </w:tcPr>
          <w:p w14:paraId="6DAF0244" w14:textId="77777777" w:rsidR="0096604F" w:rsidRPr="0096604F" w:rsidRDefault="0096604F" w:rsidP="0096604F">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AÑO 2017</w:t>
            </w:r>
          </w:p>
        </w:tc>
        <w:tc>
          <w:tcPr>
            <w:tcW w:w="670" w:type="pct"/>
            <w:tcBorders>
              <w:top w:val="nil"/>
              <w:left w:val="nil"/>
              <w:bottom w:val="single" w:sz="8" w:space="0" w:color="auto"/>
              <w:right w:val="single" w:sz="8" w:space="0" w:color="auto"/>
            </w:tcBorders>
            <w:shd w:val="clear" w:color="000000" w:fill="D9D9D9"/>
            <w:vAlign w:val="center"/>
            <w:hideMark/>
          </w:tcPr>
          <w:p w14:paraId="6DF6D5A0" w14:textId="77777777" w:rsidR="0096604F" w:rsidRPr="0096604F" w:rsidRDefault="0096604F" w:rsidP="0096604F">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AÑO 2018</w:t>
            </w:r>
          </w:p>
        </w:tc>
        <w:tc>
          <w:tcPr>
            <w:tcW w:w="670" w:type="pct"/>
            <w:tcBorders>
              <w:top w:val="nil"/>
              <w:left w:val="nil"/>
              <w:bottom w:val="single" w:sz="8" w:space="0" w:color="auto"/>
              <w:right w:val="single" w:sz="8" w:space="0" w:color="auto"/>
            </w:tcBorders>
            <w:shd w:val="clear" w:color="000000" w:fill="D9D9D9"/>
            <w:vAlign w:val="center"/>
            <w:hideMark/>
          </w:tcPr>
          <w:p w14:paraId="316E3CC2" w14:textId="77777777" w:rsidR="0096604F" w:rsidRPr="0096604F" w:rsidRDefault="0096604F" w:rsidP="0096604F">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AÑO 2019</w:t>
            </w:r>
          </w:p>
        </w:tc>
        <w:tc>
          <w:tcPr>
            <w:tcW w:w="672" w:type="pct"/>
            <w:tcBorders>
              <w:top w:val="nil"/>
              <w:left w:val="nil"/>
              <w:bottom w:val="single" w:sz="8" w:space="0" w:color="auto"/>
              <w:right w:val="single" w:sz="8" w:space="0" w:color="auto"/>
            </w:tcBorders>
            <w:shd w:val="clear" w:color="000000" w:fill="D9D9D9"/>
            <w:vAlign w:val="center"/>
            <w:hideMark/>
          </w:tcPr>
          <w:p w14:paraId="6D1DAC06" w14:textId="77777777" w:rsidR="0096604F" w:rsidRPr="0096604F" w:rsidRDefault="0096604F" w:rsidP="0096604F">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AÑO 2020</w:t>
            </w:r>
          </w:p>
        </w:tc>
      </w:tr>
      <w:tr w:rsidR="004906F9" w:rsidRPr="0096604F" w14:paraId="69A287D8" w14:textId="77777777" w:rsidTr="004906F9">
        <w:trPr>
          <w:trHeight w:val="1872"/>
        </w:trPr>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14:paraId="67913B8D" w14:textId="77777777" w:rsidR="004906F9" w:rsidRPr="0096604F" w:rsidRDefault="004906F9" w:rsidP="004906F9">
            <w:pPr>
              <w:spacing w:after="0" w:line="240" w:lineRule="auto"/>
              <w:ind w:firstLineChars="100" w:firstLine="180"/>
              <w:rPr>
                <w:rFonts w:ascii="Arial" w:eastAsia="Times New Roman" w:hAnsi="Arial" w:cs="Arial"/>
                <w:color w:val="000000"/>
                <w:sz w:val="18"/>
                <w:szCs w:val="18"/>
                <w:lang w:val="es-CO" w:eastAsia="es-CO"/>
              </w:rPr>
            </w:pPr>
            <w:r w:rsidRPr="0096604F">
              <w:rPr>
                <w:rFonts w:ascii="Arial" w:eastAsia="Times New Roman" w:hAnsi="Arial" w:cs="Arial"/>
                <w:iCs/>
                <w:color w:val="000000"/>
                <w:sz w:val="18"/>
                <w:szCs w:val="18"/>
                <w:lang w:eastAsia="es-CO"/>
              </w:rPr>
              <w:t>Beneficiar a seiscientos cuarenta y nueve (649) adultos mayores con acciones integrales de mejora de calidad de vida y subsidio tipo c anualmente.</w:t>
            </w:r>
          </w:p>
        </w:tc>
        <w:tc>
          <w:tcPr>
            <w:tcW w:w="894" w:type="pct"/>
            <w:vMerge w:val="restart"/>
            <w:tcBorders>
              <w:top w:val="nil"/>
              <w:left w:val="single" w:sz="8" w:space="0" w:color="auto"/>
              <w:bottom w:val="single" w:sz="8" w:space="0" w:color="000000"/>
              <w:right w:val="single" w:sz="8" w:space="0" w:color="auto"/>
            </w:tcBorders>
            <w:shd w:val="clear" w:color="auto" w:fill="auto"/>
            <w:vAlign w:val="center"/>
            <w:hideMark/>
          </w:tcPr>
          <w:p w14:paraId="49A67BAB" w14:textId="77777777" w:rsidR="004906F9" w:rsidRPr="0096604F" w:rsidRDefault="004906F9" w:rsidP="004906F9">
            <w:pPr>
              <w:spacing w:after="0" w:line="240" w:lineRule="auto"/>
              <w:jc w:val="center"/>
              <w:rPr>
                <w:rFonts w:ascii="Arial" w:eastAsia="Times New Roman" w:hAnsi="Arial" w:cs="Arial"/>
                <w:color w:val="000000"/>
                <w:sz w:val="18"/>
                <w:szCs w:val="18"/>
                <w:lang w:val="es-CO" w:eastAsia="es-CO"/>
              </w:rPr>
            </w:pPr>
            <w:r w:rsidRPr="0096604F">
              <w:rPr>
                <w:rFonts w:ascii="Arial" w:eastAsia="Times New Roman" w:hAnsi="Arial" w:cs="Arial"/>
                <w:bCs/>
                <w:color w:val="000000"/>
                <w:sz w:val="18"/>
                <w:szCs w:val="18"/>
                <w:lang w:eastAsia="es-CO"/>
              </w:rPr>
              <w:t>Subsidio Tipo C.</w:t>
            </w:r>
          </w:p>
        </w:tc>
        <w:tc>
          <w:tcPr>
            <w:tcW w:w="761" w:type="pct"/>
            <w:tcBorders>
              <w:top w:val="nil"/>
              <w:left w:val="nil"/>
              <w:bottom w:val="single" w:sz="8" w:space="0" w:color="auto"/>
              <w:right w:val="single" w:sz="8" w:space="0" w:color="auto"/>
            </w:tcBorders>
            <w:shd w:val="clear" w:color="auto" w:fill="auto"/>
            <w:vAlign w:val="center"/>
            <w:hideMark/>
          </w:tcPr>
          <w:p w14:paraId="12E33B19" w14:textId="77777777" w:rsidR="004906F9" w:rsidRPr="0096604F" w:rsidRDefault="004906F9" w:rsidP="004906F9">
            <w:pPr>
              <w:spacing w:after="0" w:line="240" w:lineRule="auto"/>
              <w:ind w:firstLineChars="100" w:firstLine="180"/>
              <w:rPr>
                <w:rFonts w:ascii="Arial" w:eastAsia="Times New Roman" w:hAnsi="Arial" w:cs="Arial"/>
                <w:color w:val="000000"/>
                <w:sz w:val="18"/>
                <w:szCs w:val="18"/>
                <w:lang w:val="es-CO" w:eastAsia="es-CO"/>
              </w:rPr>
            </w:pPr>
            <w:r w:rsidRPr="0096604F">
              <w:rPr>
                <w:rFonts w:ascii="Arial" w:eastAsia="Times New Roman" w:hAnsi="Arial" w:cs="Arial"/>
                <w:iCs/>
                <w:color w:val="000000"/>
                <w:sz w:val="18"/>
                <w:szCs w:val="18"/>
                <w:lang w:eastAsia="es-CO"/>
              </w:rPr>
              <w:t>Entrega de subsidios a adultos mayores en situación de vulnerabilidad (tipo C)</w:t>
            </w:r>
          </w:p>
        </w:tc>
        <w:tc>
          <w:tcPr>
            <w:tcW w:w="670" w:type="pct"/>
            <w:tcBorders>
              <w:top w:val="nil"/>
              <w:left w:val="nil"/>
              <w:bottom w:val="single" w:sz="8" w:space="0" w:color="auto"/>
              <w:right w:val="single" w:sz="8" w:space="0" w:color="auto"/>
            </w:tcBorders>
            <w:shd w:val="clear" w:color="auto" w:fill="auto"/>
            <w:vAlign w:val="center"/>
            <w:hideMark/>
          </w:tcPr>
          <w:p w14:paraId="325ED7BE" w14:textId="2E745C7C" w:rsidR="004906F9" w:rsidRPr="0096604F" w:rsidRDefault="004906F9">
            <w:pPr>
              <w:spacing w:after="0" w:line="240" w:lineRule="auto"/>
              <w:jc w:val="center"/>
              <w:rPr>
                <w:rFonts w:ascii="Arial" w:eastAsia="Times New Roman" w:hAnsi="Arial" w:cs="Arial"/>
                <w:color w:val="000000"/>
                <w:sz w:val="16"/>
                <w:szCs w:val="16"/>
                <w:lang w:val="es-CO" w:eastAsia="es-CO"/>
              </w:rPr>
            </w:pPr>
            <w:r w:rsidRPr="0096604F">
              <w:rPr>
                <w:rFonts w:ascii="Arial" w:eastAsia="Times New Roman" w:hAnsi="Arial" w:cs="Arial"/>
                <w:iCs/>
                <w:color w:val="000000"/>
                <w:sz w:val="16"/>
                <w:szCs w:val="16"/>
                <w:lang w:eastAsia="es-CO"/>
              </w:rPr>
              <w:t>1.</w:t>
            </w:r>
            <w:r w:rsidR="00D109CA" w:rsidRPr="0096604F">
              <w:rPr>
                <w:rFonts w:ascii="Arial" w:eastAsia="Times New Roman" w:hAnsi="Arial" w:cs="Arial"/>
                <w:iCs/>
                <w:color w:val="000000"/>
                <w:sz w:val="16"/>
                <w:szCs w:val="16"/>
                <w:lang w:eastAsia="es-CO"/>
              </w:rPr>
              <w:t>0</w:t>
            </w:r>
            <w:r w:rsidR="00D109CA">
              <w:rPr>
                <w:rFonts w:ascii="Arial" w:eastAsia="Times New Roman" w:hAnsi="Arial" w:cs="Arial"/>
                <w:iCs/>
                <w:color w:val="000000"/>
                <w:sz w:val="16"/>
                <w:szCs w:val="16"/>
                <w:lang w:eastAsia="es-CO"/>
              </w:rPr>
              <w:t>12</w:t>
            </w:r>
            <w:r w:rsidRPr="0096604F">
              <w:rPr>
                <w:rFonts w:ascii="Arial" w:eastAsia="Times New Roman" w:hAnsi="Arial" w:cs="Arial"/>
                <w:iCs/>
                <w:color w:val="000000"/>
                <w:sz w:val="16"/>
                <w:szCs w:val="16"/>
                <w:lang w:eastAsia="es-CO"/>
              </w:rPr>
              <w:t>.</w:t>
            </w:r>
            <w:r w:rsidR="00D109CA">
              <w:rPr>
                <w:rFonts w:ascii="Arial" w:eastAsia="Times New Roman" w:hAnsi="Arial" w:cs="Arial"/>
                <w:iCs/>
                <w:color w:val="000000"/>
                <w:sz w:val="16"/>
                <w:szCs w:val="16"/>
                <w:lang w:eastAsia="es-CO"/>
              </w:rPr>
              <w:t>440</w:t>
            </w:r>
            <w:r w:rsidRPr="0096604F">
              <w:rPr>
                <w:rFonts w:ascii="Arial" w:eastAsia="Times New Roman" w:hAnsi="Arial" w:cs="Arial"/>
                <w:iCs/>
                <w:color w:val="000000"/>
                <w:sz w:val="16"/>
                <w:szCs w:val="16"/>
                <w:lang w:eastAsia="es-CO"/>
              </w:rPr>
              <w:t>.000</w:t>
            </w:r>
          </w:p>
        </w:tc>
        <w:tc>
          <w:tcPr>
            <w:tcW w:w="670" w:type="pct"/>
            <w:tcBorders>
              <w:top w:val="nil"/>
              <w:left w:val="nil"/>
              <w:bottom w:val="single" w:sz="8" w:space="0" w:color="auto"/>
              <w:right w:val="single" w:sz="8" w:space="0" w:color="auto"/>
            </w:tcBorders>
            <w:shd w:val="clear" w:color="auto" w:fill="auto"/>
            <w:vAlign w:val="center"/>
            <w:hideMark/>
          </w:tcPr>
          <w:p w14:paraId="7B876D8F" w14:textId="213F55CA" w:rsidR="004906F9" w:rsidRPr="0096604F" w:rsidRDefault="007B73D6">
            <w:pPr>
              <w:spacing w:after="0" w:line="240" w:lineRule="auto"/>
              <w:jc w:val="center"/>
              <w:rPr>
                <w:rFonts w:ascii="Arial" w:eastAsia="Times New Roman" w:hAnsi="Arial" w:cs="Arial"/>
                <w:color w:val="000000"/>
                <w:sz w:val="16"/>
                <w:szCs w:val="16"/>
                <w:lang w:val="es-CO" w:eastAsia="es-CO"/>
              </w:rPr>
            </w:pPr>
            <w:r w:rsidRPr="0096604F">
              <w:rPr>
                <w:rFonts w:ascii="Arial" w:eastAsia="Times New Roman" w:hAnsi="Arial" w:cs="Arial"/>
                <w:iCs/>
                <w:color w:val="000000"/>
                <w:sz w:val="16"/>
                <w:szCs w:val="16"/>
                <w:lang w:eastAsia="es-CO"/>
              </w:rPr>
              <w:t>8</w:t>
            </w:r>
            <w:r>
              <w:rPr>
                <w:rFonts w:ascii="Arial" w:eastAsia="Times New Roman" w:hAnsi="Arial" w:cs="Arial"/>
                <w:iCs/>
                <w:color w:val="000000"/>
                <w:sz w:val="16"/>
                <w:szCs w:val="16"/>
                <w:lang w:eastAsia="es-CO"/>
              </w:rPr>
              <w:t>56</w:t>
            </w:r>
            <w:r w:rsidR="004906F9" w:rsidRPr="0096604F">
              <w:rPr>
                <w:rFonts w:ascii="Arial" w:eastAsia="Times New Roman" w:hAnsi="Arial" w:cs="Arial"/>
                <w:iCs/>
                <w:color w:val="000000"/>
                <w:sz w:val="16"/>
                <w:szCs w:val="16"/>
                <w:lang w:eastAsia="es-CO"/>
              </w:rPr>
              <w:t>.</w:t>
            </w:r>
            <w:r>
              <w:rPr>
                <w:rFonts w:ascii="Arial" w:eastAsia="Times New Roman" w:hAnsi="Arial" w:cs="Arial"/>
                <w:iCs/>
                <w:color w:val="000000"/>
                <w:sz w:val="16"/>
                <w:szCs w:val="16"/>
                <w:lang w:eastAsia="es-CO"/>
              </w:rPr>
              <w:t>680</w:t>
            </w:r>
            <w:r w:rsidR="004906F9" w:rsidRPr="0096604F">
              <w:rPr>
                <w:rFonts w:ascii="Arial" w:eastAsia="Times New Roman" w:hAnsi="Arial" w:cs="Arial"/>
                <w:iCs/>
                <w:color w:val="000000"/>
                <w:sz w:val="16"/>
                <w:szCs w:val="16"/>
                <w:lang w:eastAsia="es-CO"/>
              </w:rPr>
              <w:t>.000</w:t>
            </w:r>
          </w:p>
        </w:tc>
        <w:tc>
          <w:tcPr>
            <w:tcW w:w="670" w:type="pct"/>
            <w:tcBorders>
              <w:top w:val="nil"/>
              <w:left w:val="nil"/>
              <w:bottom w:val="single" w:sz="8" w:space="0" w:color="auto"/>
              <w:right w:val="single" w:sz="8" w:space="0" w:color="auto"/>
            </w:tcBorders>
            <w:shd w:val="clear" w:color="auto" w:fill="auto"/>
            <w:vAlign w:val="center"/>
            <w:hideMark/>
          </w:tcPr>
          <w:p w14:paraId="1583097A" w14:textId="274D4276" w:rsidR="004906F9" w:rsidRPr="004906F9" w:rsidRDefault="00B20283">
            <w:pPr>
              <w:spacing w:after="0" w:line="240" w:lineRule="auto"/>
              <w:jc w:val="center"/>
              <w:rPr>
                <w:rFonts w:ascii="Arial" w:eastAsia="Times New Roman" w:hAnsi="Arial" w:cs="Arial"/>
                <w:iCs/>
                <w:color w:val="000000"/>
                <w:sz w:val="16"/>
                <w:szCs w:val="16"/>
                <w:lang w:eastAsia="es-CO"/>
              </w:rPr>
            </w:pPr>
            <w:r w:rsidRPr="004906F9">
              <w:rPr>
                <w:rFonts w:ascii="Arial" w:eastAsia="Times New Roman" w:hAnsi="Arial" w:cs="Arial"/>
                <w:iCs/>
                <w:color w:val="000000"/>
                <w:sz w:val="16"/>
                <w:szCs w:val="16"/>
                <w:lang w:eastAsia="es-CO"/>
              </w:rPr>
              <w:t>9</w:t>
            </w:r>
            <w:r>
              <w:rPr>
                <w:rFonts w:ascii="Arial" w:eastAsia="Times New Roman" w:hAnsi="Arial" w:cs="Arial"/>
                <w:iCs/>
                <w:color w:val="000000"/>
                <w:sz w:val="16"/>
                <w:szCs w:val="16"/>
                <w:lang w:eastAsia="es-CO"/>
              </w:rPr>
              <w:t>41</w:t>
            </w:r>
            <w:r w:rsidR="004906F9">
              <w:rPr>
                <w:rFonts w:ascii="Arial" w:eastAsia="Times New Roman" w:hAnsi="Arial" w:cs="Arial"/>
                <w:iCs/>
                <w:color w:val="000000"/>
                <w:sz w:val="16"/>
                <w:szCs w:val="16"/>
                <w:lang w:eastAsia="es-CO"/>
              </w:rPr>
              <w:t>.</w:t>
            </w:r>
            <w:r>
              <w:rPr>
                <w:rFonts w:ascii="Arial" w:eastAsia="Times New Roman" w:hAnsi="Arial" w:cs="Arial"/>
                <w:iCs/>
                <w:color w:val="000000"/>
                <w:sz w:val="16"/>
                <w:szCs w:val="16"/>
                <w:lang w:eastAsia="es-CO"/>
              </w:rPr>
              <w:t>425</w:t>
            </w:r>
            <w:r w:rsidR="004906F9">
              <w:rPr>
                <w:rFonts w:ascii="Arial" w:eastAsia="Times New Roman" w:hAnsi="Arial" w:cs="Arial"/>
                <w:iCs/>
                <w:color w:val="000000"/>
                <w:sz w:val="16"/>
                <w:szCs w:val="16"/>
                <w:lang w:eastAsia="es-CO"/>
              </w:rPr>
              <w:t>.</w:t>
            </w:r>
            <w:r w:rsidR="004906F9" w:rsidRPr="004906F9">
              <w:rPr>
                <w:rFonts w:ascii="Arial" w:eastAsia="Times New Roman" w:hAnsi="Arial" w:cs="Arial"/>
                <w:iCs/>
                <w:color w:val="000000"/>
                <w:sz w:val="16"/>
                <w:szCs w:val="16"/>
                <w:lang w:eastAsia="es-CO"/>
              </w:rPr>
              <w:t>000</w:t>
            </w:r>
          </w:p>
        </w:tc>
        <w:tc>
          <w:tcPr>
            <w:tcW w:w="672" w:type="pct"/>
            <w:tcBorders>
              <w:top w:val="nil"/>
              <w:left w:val="nil"/>
              <w:bottom w:val="single" w:sz="8" w:space="0" w:color="auto"/>
              <w:right w:val="single" w:sz="8" w:space="0" w:color="auto"/>
            </w:tcBorders>
            <w:shd w:val="clear" w:color="auto" w:fill="auto"/>
            <w:vAlign w:val="center"/>
            <w:hideMark/>
          </w:tcPr>
          <w:p w14:paraId="766DCA09" w14:textId="408489C0" w:rsidR="004906F9" w:rsidRPr="004906F9" w:rsidRDefault="004906F9" w:rsidP="004906F9">
            <w:pPr>
              <w:spacing w:after="0" w:line="240" w:lineRule="auto"/>
              <w:jc w:val="center"/>
              <w:rPr>
                <w:rFonts w:ascii="Arial" w:eastAsia="Times New Roman" w:hAnsi="Arial" w:cs="Arial"/>
                <w:iCs/>
                <w:color w:val="000000"/>
                <w:sz w:val="16"/>
                <w:szCs w:val="16"/>
                <w:lang w:eastAsia="es-CO"/>
              </w:rPr>
            </w:pPr>
            <w:r w:rsidRPr="004906F9">
              <w:rPr>
                <w:rFonts w:ascii="Arial" w:eastAsia="Times New Roman" w:hAnsi="Arial" w:cs="Arial"/>
                <w:iCs/>
                <w:color w:val="000000"/>
                <w:sz w:val="16"/>
                <w:szCs w:val="16"/>
                <w:lang w:eastAsia="es-CO"/>
              </w:rPr>
              <w:t xml:space="preserve">               1.1</w:t>
            </w:r>
            <w:r w:rsidR="006E3E9A">
              <w:rPr>
                <w:rFonts w:ascii="Arial" w:eastAsia="Times New Roman" w:hAnsi="Arial" w:cs="Arial"/>
                <w:iCs/>
                <w:color w:val="000000"/>
                <w:sz w:val="16"/>
                <w:szCs w:val="16"/>
                <w:lang w:eastAsia="es-CO"/>
              </w:rPr>
              <w:t>4</w:t>
            </w:r>
            <w:r w:rsidR="00391450">
              <w:rPr>
                <w:rFonts w:ascii="Arial" w:eastAsia="Times New Roman" w:hAnsi="Arial" w:cs="Arial"/>
                <w:iCs/>
                <w:color w:val="000000"/>
                <w:sz w:val="16"/>
                <w:szCs w:val="16"/>
                <w:lang w:eastAsia="es-CO"/>
              </w:rPr>
              <w:t>2</w:t>
            </w:r>
            <w:r w:rsidRPr="004906F9">
              <w:rPr>
                <w:rFonts w:ascii="Arial" w:eastAsia="Times New Roman" w:hAnsi="Arial" w:cs="Arial"/>
                <w:iCs/>
                <w:color w:val="000000"/>
                <w:sz w:val="16"/>
                <w:szCs w:val="16"/>
                <w:lang w:eastAsia="es-CO"/>
              </w:rPr>
              <w:t>.</w:t>
            </w:r>
            <w:r w:rsidR="00391450">
              <w:rPr>
                <w:rFonts w:ascii="Arial" w:eastAsia="Times New Roman" w:hAnsi="Arial" w:cs="Arial"/>
                <w:iCs/>
                <w:color w:val="000000"/>
                <w:sz w:val="16"/>
                <w:szCs w:val="16"/>
                <w:lang w:eastAsia="es-CO"/>
              </w:rPr>
              <w:t>5</w:t>
            </w:r>
            <w:r w:rsidRPr="004906F9">
              <w:rPr>
                <w:rFonts w:ascii="Arial" w:eastAsia="Times New Roman" w:hAnsi="Arial" w:cs="Arial"/>
                <w:iCs/>
                <w:color w:val="000000"/>
                <w:sz w:val="16"/>
                <w:szCs w:val="16"/>
                <w:lang w:eastAsia="es-CO"/>
              </w:rPr>
              <w:t xml:space="preserve">98.000 </w:t>
            </w:r>
          </w:p>
          <w:p w14:paraId="5F0F50FB" w14:textId="5BDFE753" w:rsidR="004906F9" w:rsidRPr="004906F9" w:rsidRDefault="004906F9" w:rsidP="004906F9">
            <w:pPr>
              <w:spacing w:after="0" w:line="240" w:lineRule="auto"/>
              <w:jc w:val="center"/>
              <w:rPr>
                <w:rFonts w:ascii="Arial" w:eastAsia="Times New Roman" w:hAnsi="Arial" w:cs="Arial"/>
                <w:iCs/>
                <w:color w:val="000000"/>
                <w:sz w:val="16"/>
                <w:szCs w:val="16"/>
                <w:lang w:eastAsia="es-CO"/>
              </w:rPr>
            </w:pPr>
          </w:p>
        </w:tc>
      </w:tr>
      <w:tr w:rsidR="004906F9" w:rsidRPr="0096604F" w14:paraId="248BE8BD" w14:textId="77777777" w:rsidTr="004906F9">
        <w:trPr>
          <w:trHeight w:val="403"/>
        </w:trPr>
        <w:tc>
          <w:tcPr>
            <w:tcW w:w="663" w:type="pct"/>
            <w:vMerge/>
            <w:tcBorders>
              <w:top w:val="nil"/>
              <w:left w:val="single" w:sz="8" w:space="0" w:color="auto"/>
              <w:bottom w:val="single" w:sz="8" w:space="0" w:color="000000"/>
              <w:right w:val="single" w:sz="8" w:space="0" w:color="auto"/>
            </w:tcBorders>
            <w:vAlign w:val="center"/>
            <w:hideMark/>
          </w:tcPr>
          <w:p w14:paraId="1B42616E" w14:textId="77777777" w:rsidR="004906F9" w:rsidRPr="0096604F" w:rsidRDefault="004906F9" w:rsidP="004906F9">
            <w:pPr>
              <w:spacing w:after="0" w:line="240" w:lineRule="auto"/>
              <w:rPr>
                <w:rFonts w:ascii="Arial" w:eastAsia="Times New Roman" w:hAnsi="Arial" w:cs="Arial"/>
                <w:color w:val="000000"/>
                <w:sz w:val="18"/>
                <w:szCs w:val="18"/>
                <w:lang w:val="es-CO" w:eastAsia="es-CO"/>
              </w:rPr>
            </w:pPr>
          </w:p>
        </w:tc>
        <w:tc>
          <w:tcPr>
            <w:tcW w:w="894" w:type="pct"/>
            <w:vMerge/>
            <w:tcBorders>
              <w:top w:val="nil"/>
              <w:left w:val="single" w:sz="8" w:space="0" w:color="auto"/>
              <w:bottom w:val="single" w:sz="8" w:space="0" w:color="000000"/>
              <w:right w:val="single" w:sz="8" w:space="0" w:color="auto"/>
            </w:tcBorders>
            <w:vAlign w:val="center"/>
            <w:hideMark/>
          </w:tcPr>
          <w:p w14:paraId="5CA08B61" w14:textId="77777777" w:rsidR="004906F9" w:rsidRPr="0096604F" w:rsidRDefault="004906F9" w:rsidP="004906F9">
            <w:pPr>
              <w:spacing w:after="0" w:line="240" w:lineRule="auto"/>
              <w:rPr>
                <w:rFonts w:ascii="Arial" w:eastAsia="Times New Roman" w:hAnsi="Arial" w:cs="Arial"/>
                <w:color w:val="000000"/>
                <w:sz w:val="18"/>
                <w:szCs w:val="18"/>
                <w:lang w:val="es-CO" w:eastAsia="es-CO"/>
              </w:rPr>
            </w:pPr>
          </w:p>
        </w:tc>
        <w:tc>
          <w:tcPr>
            <w:tcW w:w="761" w:type="pct"/>
            <w:tcBorders>
              <w:top w:val="nil"/>
              <w:left w:val="nil"/>
              <w:bottom w:val="single" w:sz="8" w:space="0" w:color="auto"/>
              <w:right w:val="single" w:sz="8" w:space="0" w:color="auto"/>
            </w:tcBorders>
            <w:shd w:val="clear" w:color="auto" w:fill="auto"/>
            <w:vAlign w:val="center"/>
            <w:hideMark/>
          </w:tcPr>
          <w:p w14:paraId="161000F3" w14:textId="77777777" w:rsidR="004906F9" w:rsidRPr="0096604F" w:rsidRDefault="004906F9" w:rsidP="004906F9">
            <w:pPr>
              <w:spacing w:after="0" w:line="240" w:lineRule="auto"/>
              <w:ind w:firstLineChars="100" w:firstLine="180"/>
              <w:rPr>
                <w:rFonts w:ascii="Arial" w:eastAsia="Times New Roman" w:hAnsi="Arial" w:cs="Arial"/>
                <w:color w:val="000000"/>
                <w:sz w:val="18"/>
                <w:szCs w:val="18"/>
                <w:lang w:val="es-CO" w:eastAsia="es-CO"/>
              </w:rPr>
            </w:pPr>
            <w:r w:rsidRPr="0096604F">
              <w:rPr>
                <w:rFonts w:ascii="Arial" w:eastAsia="Times New Roman" w:hAnsi="Arial" w:cs="Arial"/>
                <w:iCs/>
                <w:color w:val="000000"/>
                <w:sz w:val="18"/>
                <w:szCs w:val="18"/>
                <w:lang w:eastAsia="es-CO"/>
              </w:rPr>
              <w:t>Costos Operativos</w:t>
            </w:r>
          </w:p>
        </w:tc>
        <w:tc>
          <w:tcPr>
            <w:tcW w:w="670" w:type="pct"/>
            <w:tcBorders>
              <w:top w:val="nil"/>
              <w:left w:val="nil"/>
              <w:bottom w:val="single" w:sz="8" w:space="0" w:color="auto"/>
              <w:right w:val="single" w:sz="8" w:space="0" w:color="auto"/>
            </w:tcBorders>
            <w:shd w:val="clear" w:color="auto" w:fill="auto"/>
            <w:vAlign w:val="center"/>
            <w:hideMark/>
          </w:tcPr>
          <w:p w14:paraId="7F0135A7" w14:textId="5C3EE1E4" w:rsidR="004906F9" w:rsidRPr="0096604F" w:rsidRDefault="00866E71">
            <w:pPr>
              <w:spacing w:after="0" w:line="240" w:lineRule="auto"/>
              <w:jc w:val="center"/>
              <w:rPr>
                <w:rFonts w:ascii="Arial" w:eastAsia="Times New Roman" w:hAnsi="Arial" w:cs="Arial"/>
                <w:color w:val="000000"/>
                <w:sz w:val="16"/>
                <w:szCs w:val="16"/>
                <w:lang w:val="es-CO" w:eastAsia="es-CO"/>
              </w:rPr>
            </w:pPr>
            <w:r w:rsidRPr="0096604F">
              <w:rPr>
                <w:rFonts w:ascii="Arial" w:eastAsia="Times New Roman" w:hAnsi="Arial" w:cs="Arial"/>
                <w:iCs/>
                <w:color w:val="000000"/>
                <w:sz w:val="16"/>
                <w:szCs w:val="16"/>
                <w:lang w:eastAsia="es-CO"/>
              </w:rPr>
              <w:t>1</w:t>
            </w:r>
            <w:r>
              <w:rPr>
                <w:rFonts w:ascii="Arial" w:eastAsia="Times New Roman" w:hAnsi="Arial" w:cs="Arial"/>
                <w:iCs/>
                <w:color w:val="000000"/>
                <w:sz w:val="16"/>
                <w:szCs w:val="16"/>
                <w:lang w:eastAsia="es-CO"/>
              </w:rPr>
              <w:t>5</w:t>
            </w:r>
            <w:r w:rsidR="004906F9" w:rsidRPr="0096604F">
              <w:rPr>
                <w:rFonts w:ascii="Arial" w:eastAsia="Times New Roman" w:hAnsi="Arial" w:cs="Arial"/>
                <w:iCs/>
                <w:color w:val="000000"/>
                <w:sz w:val="16"/>
                <w:szCs w:val="16"/>
                <w:lang w:eastAsia="es-CO"/>
              </w:rPr>
              <w:t>.</w:t>
            </w:r>
            <w:r>
              <w:rPr>
                <w:rFonts w:ascii="Arial" w:eastAsia="Times New Roman" w:hAnsi="Arial" w:cs="Arial"/>
                <w:iCs/>
                <w:color w:val="000000"/>
                <w:sz w:val="16"/>
                <w:szCs w:val="16"/>
                <w:lang w:eastAsia="es-CO"/>
              </w:rPr>
              <w:t>342</w:t>
            </w:r>
            <w:r w:rsidR="004906F9" w:rsidRPr="0096604F">
              <w:rPr>
                <w:rFonts w:ascii="Arial" w:eastAsia="Times New Roman" w:hAnsi="Arial" w:cs="Arial"/>
                <w:iCs/>
                <w:color w:val="000000"/>
                <w:sz w:val="16"/>
                <w:szCs w:val="16"/>
                <w:lang w:eastAsia="es-CO"/>
              </w:rPr>
              <w:t>.000</w:t>
            </w:r>
          </w:p>
        </w:tc>
        <w:tc>
          <w:tcPr>
            <w:tcW w:w="670" w:type="pct"/>
            <w:tcBorders>
              <w:top w:val="nil"/>
              <w:left w:val="nil"/>
              <w:bottom w:val="single" w:sz="8" w:space="0" w:color="auto"/>
              <w:right w:val="single" w:sz="8" w:space="0" w:color="auto"/>
            </w:tcBorders>
            <w:shd w:val="clear" w:color="auto" w:fill="auto"/>
            <w:vAlign w:val="center"/>
            <w:hideMark/>
          </w:tcPr>
          <w:p w14:paraId="6C743D87" w14:textId="2DA2168E" w:rsidR="004906F9" w:rsidRPr="0096604F" w:rsidRDefault="00B959C7">
            <w:pPr>
              <w:spacing w:after="0" w:line="240" w:lineRule="auto"/>
              <w:jc w:val="center"/>
              <w:rPr>
                <w:rFonts w:ascii="Arial" w:eastAsia="Times New Roman" w:hAnsi="Arial" w:cs="Arial"/>
                <w:color w:val="000000"/>
                <w:sz w:val="16"/>
                <w:szCs w:val="16"/>
                <w:lang w:val="es-CO" w:eastAsia="es-CO"/>
              </w:rPr>
            </w:pPr>
            <w:r w:rsidRPr="0096604F">
              <w:rPr>
                <w:rFonts w:ascii="Arial" w:eastAsia="Times New Roman" w:hAnsi="Arial" w:cs="Arial"/>
                <w:iCs/>
                <w:color w:val="000000"/>
                <w:sz w:val="16"/>
                <w:szCs w:val="16"/>
                <w:lang w:eastAsia="es-CO"/>
              </w:rPr>
              <w:t>1</w:t>
            </w:r>
            <w:r>
              <w:rPr>
                <w:rFonts w:ascii="Arial" w:eastAsia="Times New Roman" w:hAnsi="Arial" w:cs="Arial"/>
                <w:iCs/>
                <w:color w:val="000000"/>
                <w:sz w:val="16"/>
                <w:szCs w:val="16"/>
                <w:lang w:eastAsia="es-CO"/>
              </w:rPr>
              <w:t>3</w:t>
            </w:r>
            <w:r w:rsidR="004906F9" w:rsidRPr="0096604F">
              <w:rPr>
                <w:rFonts w:ascii="Arial" w:eastAsia="Times New Roman" w:hAnsi="Arial" w:cs="Arial"/>
                <w:iCs/>
                <w:color w:val="000000"/>
                <w:sz w:val="16"/>
                <w:szCs w:val="16"/>
                <w:lang w:eastAsia="es-CO"/>
              </w:rPr>
              <w:t>.</w:t>
            </w:r>
            <w:r>
              <w:rPr>
                <w:rFonts w:ascii="Arial" w:eastAsia="Times New Roman" w:hAnsi="Arial" w:cs="Arial"/>
                <w:iCs/>
                <w:color w:val="000000"/>
                <w:sz w:val="16"/>
                <w:szCs w:val="16"/>
                <w:lang w:eastAsia="es-CO"/>
              </w:rPr>
              <w:t>1</w:t>
            </w:r>
            <w:r w:rsidRPr="0096604F">
              <w:rPr>
                <w:rFonts w:ascii="Arial" w:eastAsia="Times New Roman" w:hAnsi="Arial" w:cs="Arial"/>
                <w:iCs/>
                <w:color w:val="000000"/>
                <w:sz w:val="16"/>
                <w:szCs w:val="16"/>
                <w:lang w:eastAsia="es-CO"/>
              </w:rPr>
              <w:t>00</w:t>
            </w:r>
            <w:r w:rsidR="004906F9" w:rsidRPr="0096604F">
              <w:rPr>
                <w:rFonts w:ascii="Arial" w:eastAsia="Times New Roman" w:hAnsi="Arial" w:cs="Arial"/>
                <w:iCs/>
                <w:color w:val="000000"/>
                <w:sz w:val="16"/>
                <w:szCs w:val="16"/>
                <w:lang w:eastAsia="es-CO"/>
              </w:rPr>
              <w:t>.000</w:t>
            </w:r>
          </w:p>
        </w:tc>
        <w:tc>
          <w:tcPr>
            <w:tcW w:w="670" w:type="pct"/>
            <w:tcBorders>
              <w:top w:val="nil"/>
              <w:left w:val="nil"/>
              <w:bottom w:val="single" w:sz="8" w:space="0" w:color="auto"/>
              <w:right w:val="single" w:sz="8" w:space="0" w:color="auto"/>
            </w:tcBorders>
            <w:shd w:val="clear" w:color="auto" w:fill="auto"/>
            <w:vAlign w:val="center"/>
            <w:hideMark/>
          </w:tcPr>
          <w:p w14:paraId="4269599B" w14:textId="6CAE8F83" w:rsidR="004906F9" w:rsidRPr="004906F9" w:rsidRDefault="00B20283">
            <w:pPr>
              <w:spacing w:after="0" w:line="240" w:lineRule="auto"/>
              <w:jc w:val="center"/>
              <w:rPr>
                <w:rFonts w:ascii="Arial" w:eastAsia="Times New Roman" w:hAnsi="Arial" w:cs="Arial"/>
                <w:iCs/>
                <w:color w:val="000000"/>
                <w:sz w:val="16"/>
                <w:szCs w:val="16"/>
                <w:lang w:eastAsia="es-CO"/>
              </w:rPr>
            </w:pPr>
            <w:r>
              <w:rPr>
                <w:rFonts w:ascii="Arial" w:eastAsia="Times New Roman" w:hAnsi="Arial" w:cs="Arial"/>
                <w:iCs/>
                <w:color w:val="000000"/>
                <w:sz w:val="16"/>
                <w:szCs w:val="16"/>
                <w:lang w:eastAsia="es-CO"/>
              </w:rPr>
              <w:t>14</w:t>
            </w:r>
            <w:r w:rsidR="004906F9">
              <w:rPr>
                <w:rFonts w:ascii="Arial" w:eastAsia="Times New Roman" w:hAnsi="Arial" w:cs="Arial"/>
                <w:iCs/>
                <w:color w:val="000000"/>
                <w:sz w:val="16"/>
                <w:szCs w:val="16"/>
                <w:lang w:eastAsia="es-CO"/>
              </w:rPr>
              <w:t>.</w:t>
            </w:r>
            <w:r>
              <w:rPr>
                <w:rFonts w:ascii="Arial" w:eastAsia="Times New Roman" w:hAnsi="Arial" w:cs="Arial"/>
                <w:iCs/>
                <w:color w:val="000000"/>
                <w:sz w:val="16"/>
                <w:szCs w:val="16"/>
                <w:lang w:eastAsia="es-CO"/>
              </w:rPr>
              <w:t>400</w:t>
            </w:r>
            <w:r w:rsidR="004906F9">
              <w:rPr>
                <w:rFonts w:ascii="Arial" w:eastAsia="Times New Roman" w:hAnsi="Arial" w:cs="Arial"/>
                <w:iCs/>
                <w:color w:val="000000"/>
                <w:sz w:val="16"/>
                <w:szCs w:val="16"/>
                <w:lang w:eastAsia="es-CO"/>
              </w:rPr>
              <w:t>.</w:t>
            </w:r>
            <w:r w:rsidR="004906F9" w:rsidRPr="004906F9">
              <w:rPr>
                <w:rFonts w:ascii="Arial" w:eastAsia="Times New Roman" w:hAnsi="Arial" w:cs="Arial"/>
                <w:iCs/>
                <w:color w:val="000000"/>
                <w:sz w:val="16"/>
                <w:szCs w:val="16"/>
                <w:lang w:eastAsia="es-CO"/>
              </w:rPr>
              <w:t>000</w:t>
            </w:r>
          </w:p>
        </w:tc>
        <w:tc>
          <w:tcPr>
            <w:tcW w:w="672" w:type="pct"/>
            <w:tcBorders>
              <w:top w:val="nil"/>
              <w:left w:val="nil"/>
              <w:bottom w:val="single" w:sz="8" w:space="0" w:color="auto"/>
              <w:right w:val="single" w:sz="8" w:space="0" w:color="auto"/>
            </w:tcBorders>
            <w:shd w:val="clear" w:color="auto" w:fill="auto"/>
            <w:vAlign w:val="center"/>
            <w:hideMark/>
          </w:tcPr>
          <w:p w14:paraId="5E9F68FF" w14:textId="0A982502" w:rsidR="004906F9" w:rsidRPr="004906F9" w:rsidRDefault="00BB607A" w:rsidP="00BB607A">
            <w:pPr>
              <w:spacing w:after="0" w:line="240" w:lineRule="auto"/>
              <w:jc w:val="center"/>
              <w:rPr>
                <w:rFonts w:ascii="Arial" w:eastAsia="Times New Roman" w:hAnsi="Arial" w:cs="Arial"/>
                <w:iCs/>
                <w:color w:val="000000"/>
                <w:sz w:val="16"/>
                <w:szCs w:val="16"/>
                <w:lang w:eastAsia="es-CO"/>
              </w:rPr>
            </w:pPr>
            <w:r>
              <w:rPr>
                <w:rFonts w:ascii="Arial" w:eastAsia="Times New Roman" w:hAnsi="Arial" w:cs="Arial"/>
                <w:iCs/>
                <w:color w:val="000000"/>
                <w:sz w:val="16"/>
                <w:szCs w:val="16"/>
                <w:lang w:eastAsia="es-CO"/>
              </w:rPr>
              <w:t>7</w:t>
            </w:r>
            <w:r w:rsidR="004906F9" w:rsidRPr="0096604F">
              <w:rPr>
                <w:rFonts w:ascii="Arial" w:eastAsia="Times New Roman" w:hAnsi="Arial" w:cs="Arial"/>
                <w:iCs/>
                <w:color w:val="000000"/>
                <w:sz w:val="16"/>
                <w:szCs w:val="16"/>
                <w:lang w:eastAsia="es-CO"/>
              </w:rPr>
              <w:t>.</w:t>
            </w:r>
            <w:r>
              <w:rPr>
                <w:rFonts w:ascii="Arial" w:eastAsia="Times New Roman" w:hAnsi="Arial" w:cs="Arial"/>
                <w:iCs/>
                <w:color w:val="000000"/>
                <w:sz w:val="16"/>
                <w:szCs w:val="16"/>
                <w:lang w:eastAsia="es-CO"/>
              </w:rPr>
              <w:t>2</w:t>
            </w:r>
            <w:r w:rsidR="004906F9" w:rsidRPr="0096604F">
              <w:rPr>
                <w:rFonts w:ascii="Arial" w:eastAsia="Times New Roman" w:hAnsi="Arial" w:cs="Arial"/>
                <w:iCs/>
                <w:color w:val="000000"/>
                <w:sz w:val="16"/>
                <w:szCs w:val="16"/>
                <w:lang w:eastAsia="es-CO"/>
              </w:rPr>
              <w:t>00.000</w:t>
            </w:r>
          </w:p>
        </w:tc>
      </w:tr>
      <w:tr w:rsidR="004906F9" w:rsidRPr="0096604F" w14:paraId="17CDA348" w14:textId="77777777" w:rsidTr="004906F9">
        <w:trPr>
          <w:trHeight w:val="945"/>
        </w:trPr>
        <w:tc>
          <w:tcPr>
            <w:tcW w:w="663" w:type="pct"/>
            <w:vMerge/>
            <w:tcBorders>
              <w:top w:val="nil"/>
              <w:left w:val="single" w:sz="8" w:space="0" w:color="auto"/>
              <w:bottom w:val="single" w:sz="8" w:space="0" w:color="000000"/>
              <w:right w:val="single" w:sz="8" w:space="0" w:color="auto"/>
            </w:tcBorders>
            <w:vAlign w:val="center"/>
            <w:hideMark/>
          </w:tcPr>
          <w:p w14:paraId="266C55EE" w14:textId="77777777" w:rsidR="004906F9" w:rsidRPr="0096604F" w:rsidRDefault="004906F9" w:rsidP="004906F9">
            <w:pPr>
              <w:spacing w:after="0" w:line="240" w:lineRule="auto"/>
              <w:rPr>
                <w:rFonts w:ascii="Arial" w:eastAsia="Times New Roman" w:hAnsi="Arial" w:cs="Arial"/>
                <w:color w:val="000000"/>
                <w:sz w:val="18"/>
                <w:szCs w:val="18"/>
                <w:lang w:val="es-CO" w:eastAsia="es-CO"/>
              </w:rPr>
            </w:pPr>
          </w:p>
        </w:tc>
        <w:tc>
          <w:tcPr>
            <w:tcW w:w="894" w:type="pct"/>
            <w:vMerge/>
            <w:tcBorders>
              <w:top w:val="nil"/>
              <w:left w:val="single" w:sz="8" w:space="0" w:color="auto"/>
              <w:bottom w:val="single" w:sz="8" w:space="0" w:color="000000"/>
              <w:right w:val="single" w:sz="8" w:space="0" w:color="auto"/>
            </w:tcBorders>
            <w:vAlign w:val="center"/>
            <w:hideMark/>
          </w:tcPr>
          <w:p w14:paraId="252958F0" w14:textId="77777777" w:rsidR="004906F9" w:rsidRPr="0096604F" w:rsidRDefault="004906F9" w:rsidP="004906F9">
            <w:pPr>
              <w:spacing w:after="0" w:line="240" w:lineRule="auto"/>
              <w:rPr>
                <w:rFonts w:ascii="Arial" w:eastAsia="Times New Roman" w:hAnsi="Arial" w:cs="Arial"/>
                <w:color w:val="000000"/>
                <w:sz w:val="18"/>
                <w:szCs w:val="18"/>
                <w:lang w:val="es-CO" w:eastAsia="es-CO"/>
              </w:rPr>
            </w:pPr>
          </w:p>
        </w:tc>
        <w:tc>
          <w:tcPr>
            <w:tcW w:w="761" w:type="pct"/>
            <w:tcBorders>
              <w:top w:val="nil"/>
              <w:left w:val="nil"/>
              <w:bottom w:val="single" w:sz="8" w:space="0" w:color="auto"/>
              <w:right w:val="single" w:sz="8" w:space="0" w:color="auto"/>
            </w:tcBorders>
            <w:shd w:val="clear" w:color="auto" w:fill="auto"/>
            <w:vAlign w:val="center"/>
            <w:hideMark/>
          </w:tcPr>
          <w:p w14:paraId="3E45C1FC" w14:textId="77777777" w:rsidR="004906F9" w:rsidRPr="0096604F" w:rsidRDefault="004906F9" w:rsidP="004906F9">
            <w:pPr>
              <w:spacing w:after="0" w:line="240" w:lineRule="auto"/>
              <w:ind w:firstLineChars="100" w:firstLine="180"/>
              <w:rPr>
                <w:rFonts w:ascii="Arial" w:eastAsia="Times New Roman" w:hAnsi="Arial" w:cs="Arial"/>
                <w:color w:val="000000"/>
                <w:sz w:val="18"/>
                <w:szCs w:val="18"/>
                <w:lang w:val="es-CO" w:eastAsia="es-CO"/>
              </w:rPr>
            </w:pPr>
            <w:r w:rsidRPr="0096604F">
              <w:rPr>
                <w:rFonts w:ascii="Arial" w:eastAsia="Times New Roman" w:hAnsi="Arial" w:cs="Arial"/>
                <w:iCs/>
                <w:color w:val="000000"/>
                <w:sz w:val="18"/>
                <w:szCs w:val="18"/>
                <w:lang w:eastAsia="es-CO"/>
              </w:rPr>
              <w:t>Seguimiento y focalización de la atención</w:t>
            </w:r>
          </w:p>
        </w:tc>
        <w:tc>
          <w:tcPr>
            <w:tcW w:w="670" w:type="pct"/>
            <w:tcBorders>
              <w:top w:val="nil"/>
              <w:left w:val="nil"/>
              <w:bottom w:val="single" w:sz="8" w:space="0" w:color="auto"/>
              <w:right w:val="single" w:sz="8" w:space="0" w:color="auto"/>
            </w:tcBorders>
            <w:shd w:val="clear" w:color="auto" w:fill="auto"/>
            <w:vAlign w:val="center"/>
            <w:hideMark/>
          </w:tcPr>
          <w:p w14:paraId="152FAF60" w14:textId="331FC669" w:rsidR="004906F9" w:rsidRPr="0096604F" w:rsidRDefault="00BD75B3">
            <w:pPr>
              <w:spacing w:after="0" w:line="240" w:lineRule="auto"/>
              <w:jc w:val="center"/>
              <w:rPr>
                <w:rFonts w:ascii="Arial" w:eastAsia="Times New Roman" w:hAnsi="Arial" w:cs="Arial"/>
                <w:color w:val="000000"/>
                <w:sz w:val="16"/>
                <w:szCs w:val="16"/>
                <w:lang w:val="es-CO" w:eastAsia="es-CO"/>
              </w:rPr>
            </w:pPr>
            <w:r w:rsidRPr="0096604F">
              <w:rPr>
                <w:rFonts w:ascii="Arial" w:eastAsia="Times New Roman" w:hAnsi="Arial" w:cs="Arial"/>
                <w:iCs/>
                <w:color w:val="000000"/>
                <w:sz w:val="16"/>
                <w:szCs w:val="16"/>
                <w:lang w:eastAsia="es-CO"/>
              </w:rPr>
              <w:t>7</w:t>
            </w:r>
            <w:r>
              <w:rPr>
                <w:rFonts w:ascii="Arial" w:eastAsia="Times New Roman" w:hAnsi="Arial" w:cs="Arial"/>
                <w:iCs/>
                <w:color w:val="000000"/>
                <w:sz w:val="16"/>
                <w:szCs w:val="16"/>
                <w:lang w:eastAsia="es-CO"/>
              </w:rPr>
              <w:t>6</w:t>
            </w:r>
            <w:r w:rsidR="004906F9" w:rsidRPr="0096604F">
              <w:rPr>
                <w:rFonts w:ascii="Arial" w:eastAsia="Times New Roman" w:hAnsi="Arial" w:cs="Arial"/>
                <w:iCs/>
                <w:color w:val="000000"/>
                <w:sz w:val="16"/>
                <w:szCs w:val="16"/>
                <w:lang w:eastAsia="es-CO"/>
              </w:rPr>
              <w:t>.</w:t>
            </w:r>
            <w:r>
              <w:rPr>
                <w:rFonts w:ascii="Arial" w:eastAsia="Times New Roman" w:hAnsi="Arial" w:cs="Arial"/>
                <w:iCs/>
                <w:color w:val="000000"/>
                <w:sz w:val="16"/>
                <w:szCs w:val="16"/>
                <w:lang w:eastAsia="es-CO"/>
              </w:rPr>
              <w:t>812</w:t>
            </w:r>
            <w:r w:rsidR="004906F9" w:rsidRPr="0096604F">
              <w:rPr>
                <w:rFonts w:ascii="Arial" w:eastAsia="Times New Roman" w:hAnsi="Arial" w:cs="Arial"/>
                <w:iCs/>
                <w:color w:val="000000"/>
                <w:sz w:val="16"/>
                <w:szCs w:val="16"/>
                <w:lang w:eastAsia="es-CO"/>
              </w:rPr>
              <w:t>.000</w:t>
            </w:r>
          </w:p>
        </w:tc>
        <w:tc>
          <w:tcPr>
            <w:tcW w:w="670" w:type="pct"/>
            <w:tcBorders>
              <w:top w:val="nil"/>
              <w:left w:val="nil"/>
              <w:bottom w:val="single" w:sz="8" w:space="0" w:color="auto"/>
              <w:right w:val="single" w:sz="8" w:space="0" w:color="auto"/>
            </w:tcBorders>
            <w:shd w:val="clear" w:color="auto" w:fill="auto"/>
            <w:vAlign w:val="center"/>
            <w:hideMark/>
          </w:tcPr>
          <w:p w14:paraId="6167ACA5" w14:textId="01891DA0" w:rsidR="004906F9" w:rsidRPr="0096604F" w:rsidRDefault="006E022A">
            <w:pPr>
              <w:spacing w:after="0" w:line="240" w:lineRule="auto"/>
              <w:jc w:val="center"/>
              <w:rPr>
                <w:rFonts w:ascii="Arial" w:eastAsia="Times New Roman" w:hAnsi="Arial" w:cs="Arial"/>
                <w:color w:val="000000"/>
                <w:sz w:val="16"/>
                <w:szCs w:val="16"/>
                <w:lang w:val="es-CO" w:eastAsia="es-CO"/>
              </w:rPr>
            </w:pPr>
            <w:r>
              <w:rPr>
                <w:rFonts w:ascii="Arial" w:eastAsia="Times New Roman" w:hAnsi="Arial" w:cs="Arial"/>
                <w:iCs/>
                <w:color w:val="000000"/>
                <w:sz w:val="16"/>
                <w:szCs w:val="16"/>
                <w:lang w:eastAsia="es-CO"/>
              </w:rPr>
              <w:t>93</w:t>
            </w:r>
            <w:r w:rsidR="004906F9" w:rsidRPr="0096604F">
              <w:rPr>
                <w:rFonts w:ascii="Arial" w:eastAsia="Times New Roman" w:hAnsi="Arial" w:cs="Arial"/>
                <w:iCs/>
                <w:color w:val="000000"/>
                <w:sz w:val="16"/>
                <w:szCs w:val="16"/>
                <w:lang w:eastAsia="es-CO"/>
              </w:rPr>
              <w:t>.</w:t>
            </w:r>
            <w:r>
              <w:rPr>
                <w:rFonts w:ascii="Arial" w:eastAsia="Times New Roman" w:hAnsi="Arial" w:cs="Arial"/>
                <w:iCs/>
                <w:color w:val="000000"/>
                <w:sz w:val="16"/>
                <w:szCs w:val="16"/>
                <w:lang w:eastAsia="es-CO"/>
              </w:rPr>
              <w:t>968</w:t>
            </w:r>
            <w:r w:rsidR="004906F9" w:rsidRPr="0096604F">
              <w:rPr>
                <w:rFonts w:ascii="Arial" w:eastAsia="Times New Roman" w:hAnsi="Arial" w:cs="Arial"/>
                <w:iCs/>
                <w:color w:val="000000"/>
                <w:sz w:val="16"/>
                <w:szCs w:val="16"/>
                <w:lang w:eastAsia="es-CO"/>
              </w:rPr>
              <w:t>.000</w:t>
            </w:r>
          </w:p>
        </w:tc>
        <w:tc>
          <w:tcPr>
            <w:tcW w:w="670" w:type="pct"/>
            <w:tcBorders>
              <w:top w:val="nil"/>
              <w:left w:val="nil"/>
              <w:bottom w:val="single" w:sz="8" w:space="0" w:color="auto"/>
              <w:right w:val="single" w:sz="8" w:space="0" w:color="auto"/>
            </w:tcBorders>
            <w:shd w:val="clear" w:color="auto" w:fill="auto"/>
            <w:vAlign w:val="center"/>
            <w:hideMark/>
          </w:tcPr>
          <w:p w14:paraId="61572DAD" w14:textId="0973583E" w:rsidR="004906F9" w:rsidRPr="004906F9" w:rsidRDefault="004906F9" w:rsidP="004906F9">
            <w:pPr>
              <w:spacing w:after="0" w:line="240" w:lineRule="auto"/>
              <w:jc w:val="center"/>
              <w:rPr>
                <w:rFonts w:ascii="Arial" w:eastAsia="Times New Roman" w:hAnsi="Arial" w:cs="Arial"/>
                <w:iCs/>
                <w:color w:val="000000"/>
                <w:sz w:val="16"/>
                <w:szCs w:val="16"/>
                <w:lang w:eastAsia="es-CO"/>
              </w:rPr>
            </w:pPr>
            <w:r w:rsidRPr="004906F9">
              <w:rPr>
                <w:rFonts w:ascii="Arial" w:eastAsia="Times New Roman" w:hAnsi="Arial" w:cs="Arial"/>
                <w:iCs/>
                <w:color w:val="000000"/>
                <w:sz w:val="16"/>
                <w:szCs w:val="16"/>
                <w:lang w:eastAsia="es-CO"/>
              </w:rPr>
              <w:t>92</w:t>
            </w:r>
            <w:r>
              <w:rPr>
                <w:rFonts w:ascii="Arial" w:eastAsia="Times New Roman" w:hAnsi="Arial" w:cs="Arial"/>
                <w:iCs/>
                <w:color w:val="000000"/>
                <w:sz w:val="16"/>
                <w:szCs w:val="16"/>
                <w:lang w:eastAsia="es-CO"/>
              </w:rPr>
              <w:t>.</w:t>
            </w:r>
            <w:r w:rsidRPr="004906F9">
              <w:rPr>
                <w:rFonts w:ascii="Arial" w:eastAsia="Times New Roman" w:hAnsi="Arial" w:cs="Arial"/>
                <w:iCs/>
                <w:color w:val="000000"/>
                <w:sz w:val="16"/>
                <w:szCs w:val="16"/>
                <w:lang w:eastAsia="es-CO"/>
              </w:rPr>
              <w:t>601</w:t>
            </w:r>
            <w:r>
              <w:rPr>
                <w:rFonts w:ascii="Arial" w:eastAsia="Times New Roman" w:hAnsi="Arial" w:cs="Arial"/>
                <w:iCs/>
                <w:color w:val="000000"/>
                <w:sz w:val="16"/>
                <w:szCs w:val="16"/>
                <w:lang w:eastAsia="es-CO"/>
              </w:rPr>
              <w:t>.</w:t>
            </w:r>
            <w:r w:rsidRPr="004906F9">
              <w:rPr>
                <w:rFonts w:ascii="Arial" w:eastAsia="Times New Roman" w:hAnsi="Arial" w:cs="Arial"/>
                <w:iCs/>
                <w:color w:val="000000"/>
                <w:sz w:val="16"/>
                <w:szCs w:val="16"/>
                <w:lang w:eastAsia="es-CO"/>
              </w:rPr>
              <w:t>750</w:t>
            </w:r>
          </w:p>
        </w:tc>
        <w:tc>
          <w:tcPr>
            <w:tcW w:w="672" w:type="pct"/>
            <w:tcBorders>
              <w:top w:val="nil"/>
              <w:left w:val="nil"/>
              <w:bottom w:val="single" w:sz="8" w:space="0" w:color="auto"/>
              <w:right w:val="single" w:sz="8" w:space="0" w:color="auto"/>
            </w:tcBorders>
            <w:shd w:val="clear" w:color="auto" w:fill="auto"/>
            <w:vAlign w:val="center"/>
            <w:hideMark/>
          </w:tcPr>
          <w:p w14:paraId="688029BA" w14:textId="1184C107" w:rsidR="004906F9" w:rsidRPr="004906F9" w:rsidRDefault="004906F9" w:rsidP="00391450">
            <w:pPr>
              <w:spacing w:after="0" w:line="240" w:lineRule="auto"/>
              <w:jc w:val="center"/>
              <w:rPr>
                <w:rFonts w:ascii="Arial" w:eastAsia="Times New Roman" w:hAnsi="Arial" w:cs="Arial"/>
                <w:iCs/>
                <w:color w:val="000000"/>
                <w:sz w:val="16"/>
                <w:szCs w:val="16"/>
                <w:lang w:eastAsia="es-CO"/>
              </w:rPr>
            </w:pPr>
            <w:r>
              <w:rPr>
                <w:rFonts w:ascii="Arial" w:eastAsia="Times New Roman" w:hAnsi="Arial" w:cs="Arial"/>
                <w:iCs/>
                <w:color w:val="000000"/>
                <w:sz w:val="16"/>
                <w:szCs w:val="16"/>
                <w:lang w:eastAsia="es-CO"/>
              </w:rPr>
              <w:t>1</w:t>
            </w:r>
            <w:r w:rsidR="00391450">
              <w:rPr>
                <w:rFonts w:ascii="Arial" w:eastAsia="Times New Roman" w:hAnsi="Arial" w:cs="Arial"/>
                <w:iCs/>
                <w:color w:val="000000"/>
                <w:sz w:val="16"/>
                <w:szCs w:val="16"/>
                <w:lang w:eastAsia="es-CO"/>
              </w:rPr>
              <w:t>18</w:t>
            </w:r>
            <w:r>
              <w:rPr>
                <w:rFonts w:ascii="Arial" w:eastAsia="Times New Roman" w:hAnsi="Arial" w:cs="Arial"/>
                <w:iCs/>
                <w:color w:val="000000"/>
                <w:sz w:val="16"/>
                <w:szCs w:val="16"/>
                <w:lang w:eastAsia="es-CO"/>
              </w:rPr>
              <w:t>.</w:t>
            </w:r>
            <w:r w:rsidR="00391450">
              <w:rPr>
                <w:rFonts w:ascii="Arial" w:eastAsia="Times New Roman" w:hAnsi="Arial" w:cs="Arial"/>
                <w:iCs/>
                <w:color w:val="000000"/>
                <w:sz w:val="16"/>
                <w:szCs w:val="16"/>
                <w:lang w:eastAsia="es-CO"/>
              </w:rPr>
              <w:t>043</w:t>
            </w:r>
            <w:r>
              <w:rPr>
                <w:rFonts w:ascii="Arial" w:eastAsia="Times New Roman" w:hAnsi="Arial" w:cs="Arial"/>
                <w:iCs/>
                <w:color w:val="000000"/>
                <w:sz w:val="16"/>
                <w:szCs w:val="16"/>
                <w:lang w:eastAsia="es-CO"/>
              </w:rPr>
              <w:t>.000</w:t>
            </w:r>
          </w:p>
        </w:tc>
      </w:tr>
      <w:tr w:rsidR="004906F9" w:rsidRPr="0096604F" w14:paraId="5D1B5551" w14:textId="77777777" w:rsidTr="004906F9">
        <w:trPr>
          <w:trHeight w:val="403"/>
        </w:trPr>
        <w:tc>
          <w:tcPr>
            <w:tcW w:w="663" w:type="pct"/>
            <w:vMerge/>
            <w:tcBorders>
              <w:top w:val="nil"/>
              <w:left w:val="single" w:sz="8" w:space="0" w:color="auto"/>
              <w:bottom w:val="single" w:sz="8" w:space="0" w:color="000000"/>
              <w:right w:val="single" w:sz="8" w:space="0" w:color="auto"/>
            </w:tcBorders>
            <w:vAlign w:val="center"/>
            <w:hideMark/>
          </w:tcPr>
          <w:p w14:paraId="46FDCB69" w14:textId="77777777" w:rsidR="004906F9" w:rsidRPr="0096604F" w:rsidRDefault="004906F9" w:rsidP="004906F9">
            <w:pPr>
              <w:spacing w:after="0" w:line="240" w:lineRule="auto"/>
              <w:rPr>
                <w:rFonts w:ascii="Arial" w:eastAsia="Times New Roman" w:hAnsi="Arial" w:cs="Arial"/>
                <w:color w:val="000000"/>
                <w:sz w:val="18"/>
                <w:szCs w:val="18"/>
                <w:lang w:val="es-CO" w:eastAsia="es-CO"/>
              </w:rPr>
            </w:pPr>
          </w:p>
        </w:tc>
        <w:tc>
          <w:tcPr>
            <w:tcW w:w="894" w:type="pct"/>
            <w:vMerge/>
            <w:tcBorders>
              <w:top w:val="nil"/>
              <w:left w:val="single" w:sz="8" w:space="0" w:color="auto"/>
              <w:bottom w:val="single" w:sz="8" w:space="0" w:color="000000"/>
              <w:right w:val="single" w:sz="8" w:space="0" w:color="auto"/>
            </w:tcBorders>
            <w:vAlign w:val="center"/>
            <w:hideMark/>
          </w:tcPr>
          <w:p w14:paraId="11715536" w14:textId="77777777" w:rsidR="004906F9" w:rsidRPr="0096604F" w:rsidRDefault="004906F9" w:rsidP="004906F9">
            <w:pPr>
              <w:spacing w:after="0" w:line="240" w:lineRule="auto"/>
              <w:rPr>
                <w:rFonts w:ascii="Arial" w:eastAsia="Times New Roman" w:hAnsi="Arial" w:cs="Arial"/>
                <w:color w:val="000000"/>
                <w:sz w:val="18"/>
                <w:szCs w:val="18"/>
                <w:lang w:val="es-CO" w:eastAsia="es-CO"/>
              </w:rPr>
            </w:pPr>
          </w:p>
        </w:tc>
        <w:tc>
          <w:tcPr>
            <w:tcW w:w="761" w:type="pct"/>
            <w:tcBorders>
              <w:top w:val="nil"/>
              <w:left w:val="nil"/>
              <w:bottom w:val="single" w:sz="8" w:space="0" w:color="auto"/>
              <w:right w:val="single" w:sz="8" w:space="0" w:color="auto"/>
            </w:tcBorders>
            <w:shd w:val="clear" w:color="auto" w:fill="auto"/>
            <w:vAlign w:val="center"/>
            <w:hideMark/>
          </w:tcPr>
          <w:p w14:paraId="43DEB8D5" w14:textId="77777777" w:rsidR="004906F9" w:rsidRPr="0096604F" w:rsidRDefault="004906F9" w:rsidP="004906F9">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SUBTOTAL</w:t>
            </w:r>
          </w:p>
        </w:tc>
        <w:tc>
          <w:tcPr>
            <w:tcW w:w="670" w:type="pct"/>
            <w:tcBorders>
              <w:top w:val="nil"/>
              <w:left w:val="nil"/>
              <w:bottom w:val="single" w:sz="8" w:space="0" w:color="auto"/>
              <w:right w:val="single" w:sz="8" w:space="0" w:color="auto"/>
            </w:tcBorders>
            <w:shd w:val="clear" w:color="auto" w:fill="auto"/>
            <w:vAlign w:val="center"/>
            <w:hideMark/>
          </w:tcPr>
          <w:p w14:paraId="52659068" w14:textId="77777777" w:rsidR="004906F9" w:rsidRPr="0096604F" w:rsidRDefault="004906F9" w:rsidP="004906F9">
            <w:pPr>
              <w:spacing w:after="0" w:line="240" w:lineRule="auto"/>
              <w:jc w:val="center"/>
              <w:rPr>
                <w:rFonts w:ascii="Arial" w:eastAsia="Times New Roman" w:hAnsi="Arial" w:cs="Arial"/>
                <w:b/>
                <w:color w:val="000000"/>
                <w:sz w:val="16"/>
                <w:szCs w:val="16"/>
                <w:lang w:val="es-CO" w:eastAsia="es-CO"/>
              </w:rPr>
            </w:pPr>
            <w:r w:rsidRPr="0096604F">
              <w:rPr>
                <w:rFonts w:ascii="Arial" w:eastAsia="Times New Roman" w:hAnsi="Arial" w:cs="Arial"/>
                <w:b/>
                <w:color w:val="000000"/>
                <w:sz w:val="16"/>
                <w:szCs w:val="16"/>
                <w:lang w:val="es-CO" w:eastAsia="es-CO"/>
              </w:rPr>
              <w:t>1.104.594.000</w:t>
            </w:r>
          </w:p>
        </w:tc>
        <w:tc>
          <w:tcPr>
            <w:tcW w:w="670" w:type="pct"/>
            <w:tcBorders>
              <w:top w:val="nil"/>
              <w:left w:val="nil"/>
              <w:bottom w:val="single" w:sz="8" w:space="0" w:color="auto"/>
              <w:right w:val="single" w:sz="8" w:space="0" w:color="auto"/>
            </w:tcBorders>
            <w:shd w:val="clear" w:color="auto" w:fill="auto"/>
            <w:vAlign w:val="center"/>
            <w:hideMark/>
          </w:tcPr>
          <w:p w14:paraId="1D61B522" w14:textId="77777777" w:rsidR="004906F9" w:rsidRPr="0096604F" w:rsidRDefault="004906F9" w:rsidP="004906F9">
            <w:pPr>
              <w:spacing w:after="0" w:line="240" w:lineRule="auto"/>
              <w:jc w:val="center"/>
              <w:rPr>
                <w:rFonts w:ascii="Arial" w:eastAsia="Times New Roman" w:hAnsi="Arial" w:cs="Arial"/>
                <w:b/>
                <w:color w:val="000000"/>
                <w:sz w:val="16"/>
                <w:szCs w:val="16"/>
                <w:lang w:val="es-CO" w:eastAsia="es-CO"/>
              </w:rPr>
            </w:pPr>
            <w:r w:rsidRPr="0096604F">
              <w:rPr>
                <w:rFonts w:ascii="Arial" w:eastAsia="Times New Roman" w:hAnsi="Arial" w:cs="Arial"/>
                <w:b/>
                <w:color w:val="000000"/>
                <w:sz w:val="16"/>
                <w:szCs w:val="16"/>
                <w:lang w:val="es-CO" w:eastAsia="es-CO"/>
              </w:rPr>
              <w:t>963.748.000</w:t>
            </w:r>
          </w:p>
        </w:tc>
        <w:tc>
          <w:tcPr>
            <w:tcW w:w="670" w:type="pct"/>
            <w:tcBorders>
              <w:top w:val="nil"/>
              <w:left w:val="nil"/>
              <w:bottom w:val="single" w:sz="8" w:space="0" w:color="auto"/>
              <w:right w:val="single" w:sz="8" w:space="0" w:color="auto"/>
            </w:tcBorders>
            <w:shd w:val="clear" w:color="auto" w:fill="auto"/>
            <w:vAlign w:val="center"/>
            <w:hideMark/>
          </w:tcPr>
          <w:p w14:paraId="486E9A8A" w14:textId="6BB67017" w:rsidR="004906F9" w:rsidRPr="004906F9" w:rsidRDefault="004906F9" w:rsidP="004906F9">
            <w:pPr>
              <w:spacing w:after="0" w:line="240" w:lineRule="auto"/>
              <w:jc w:val="center"/>
              <w:rPr>
                <w:rFonts w:ascii="Arial" w:eastAsia="Times New Roman" w:hAnsi="Arial" w:cs="Arial"/>
                <w:b/>
                <w:color w:val="000000"/>
                <w:sz w:val="16"/>
                <w:szCs w:val="16"/>
                <w:lang w:val="es-CO" w:eastAsia="es-CO"/>
              </w:rPr>
            </w:pPr>
            <w:r w:rsidRPr="004906F9">
              <w:rPr>
                <w:rFonts w:ascii="Arial" w:eastAsia="Times New Roman" w:hAnsi="Arial" w:cs="Arial"/>
                <w:b/>
                <w:color w:val="000000"/>
                <w:sz w:val="16"/>
                <w:szCs w:val="16"/>
                <w:lang w:val="es-CO" w:eastAsia="es-CO"/>
              </w:rPr>
              <w:t>1</w:t>
            </w:r>
            <w:r>
              <w:rPr>
                <w:rFonts w:ascii="Arial" w:eastAsia="Times New Roman" w:hAnsi="Arial" w:cs="Arial"/>
                <w:b/>
                <w:color w:val="000000"/>
                <w:sz w:val="16"/>
                <w:szCs w:val="16"/>
                <w:lang w:val="es-CO" w:eastAsia="es-CO"/>
              </w:rPr>
              <w:t>.</w:t>
            </w:r>
            <w:r w:rsidRPr="004906F9">
              <w:rPr>
                <w:rFonts w:ascii="Arial" w:eastAsia="Times New Roman" w:hAnsi="Arial" w:cs="Arial"/>
                <w:b/>
                <w:color w:val="000000"/>
                <w:sz w:val="16"/>
                <w:szCs w:val="16"/>
                <w:lang w:val="es-CO" w:eastAsia="es-CO"/>
              </w:rPr>
              <w:t>048</w:t>
            </w:r>
            <w:r>
              <w:rPr>
                <w:rFonts w:ascii="Arial" w:eastAsia="Times New Roman" w:hAnsi="Arial" w:cs="Arial"/>
                <w:b/>
                <w:color w:val="000000"/>
                <w:sz w:val="16"/>
                <w:szCs w:val="16"/>
                <w:lang w:val="es-CO" w:eastAsia="es-CO"/>
              </w:rPr>
              <w:t>.</w:t>
            </w:r>
            <w:r w:rsidRPr="004906F9">
              <w:rPr>
                <w:rFonts w:ascii="Arial" w:eastAsia="Times New Roman" w:hAnsi="Arial" w:cs="Arial"/>
                <w:b/>
                <w:color w:val="000000"/>
                <w:sz w:val="16"/>
                <w:szCs w:val="16"/>
                <w:lang w:val="es-CO" w:eastAsia="es-CO"/>
              </w:rPr>
              <w:t>426</w:t>
            </w:r>
            <w:r>
              <w:rPr>
                <w:rFonts w:ascii="Arial" w:eastAsia="Times New Roman" w:hAnsi="Arial" w:cs="Arial"/>
                <w:b/>
                <w:color w:val="000000"/>
                <w:sz w:val="16"/>
                <w:szCs w:val="16"/>
                <w:lang w:val="es-CO" w:eastAsia="es-CO"/>
              </w:rPr>
              <w:t>.</w:t>
            </w:r>
            <w:r w:rsidRPr="004906F9">
              <w:rPr>
                <w:rFonts w:ascii="Arial" w:eastAsia="Times New Roman" w:hAnsi="Arial" w:cs="Arial"/>
                <w:b/>
                <w:color w:val="000000"/>
                <w:sz w:val="16"/>
                <w:szCs w:val="16"/>
                <w:lang w:val="es-CO" w:eastAsia="es-CO"/>
              </w:rPr>
              <w:t>750</w:t>
            </w:r>
          </w:p>
        </w:tc>
        <w:tc>
          <w:tcPr>
            <w:tcW w:w="672" w:type="pct"/>
            <w:tcBorders>
              <w:top w:val="nil"/>
              <w:left w:val="nil"/>
              <w:bottom w:val="single" w:sz="8" w:space="0" w:color="auto"/>
              <w:right w:val="single" w:sz="8" w:space="0" w:color="auto"/>
            </w:tcBorders>
            <w:shd w:val="clear" w:color="auto" w:fill="auto"/>
            <w:vAlign w:val="center"/>
            <w:hideMark/>
          </w:tcPr>
          <w:p w14:paraId="562B7B05" w14:textId="072DEB63" w:rsidR="004906F9" w:rsidRPr="0096604F" w:rsidRDefault="004906F9" w:rsidP="00FA3B1E">
            <w:pPr>
              <w:spacing w:after="0" w:line="240" w:lineRule="auto"/>
              <w:jc w:val="center"/>
              <w:rPr>
                <w:rFonts w:ascii="Arial" w:eastAsia="Times New Roman" w:hAnsi="Arial" w:cs="Arial"/>
                <w:b/>
                <w:color w:val="000000"/>
                <w:sz w:val="16"/>
                <w:szCs w:val="16"/>
                <w:lang w:val="es-CO" w:eastAsia="es-CO"/>
              </w:rPr>
            </w:pPr>
            <w:r w:rsidRPr="004906F9">
              <w:rPr>
                <w:rFonts w:ascii="Arial" w:eastAsia="Times New Roman" w:hAnsi="Arial" w:cs="Arial"/>
                <w:b/>
                <w:color w:val="000000"/>
                <w:sz w:val="16"/>
                <w:szCs w:val="16"/>
                <w:lang w:val="es-CO" w:eastAsia="es-CO"/>
              </w:rPr>
              <w:t>1</w:t>
            </w:r>
            <w:r>
              <w:rPr>
                <w:rFonts w:ascii="Arial" w:eastAsia="Times New Roman" w:hAnsi="Arial" w:cs="Arial"/>
                <w:b/>
                <w:color w:val="000000"/>
                <w:sz w:val="16"/>
                <w:szCs w:val="16"/>
                <w:lang w:val="es-CO" w:eastAsia="es-CO"/>
              </w:rPr>
              <w:t>.</w:t>
            </w:r>
            <w:r w:rsidRPr="004906F9">
              <w:rPr>
                <w:rFonts w:ascii="Arial" w:eastAsia="Times New Roman" w:hAnsi="Arial" w:cs="Arial"/>
                <w:b/>
                <w:color w:val="000000"/>
                <w:sz w:val="16"/>
                <w:szCs w:val="16"/>
                <w:lang w:val="es-CO" w:eastAsia="es-CO"/>
              </w:rPr>
              <w:t>2</w:t>
            </w:r>
            <w:r w:rsidR="00FA3B1E">
              <w:rPr>
                <w:rFonts w:ascii="Arial" w:eastAsia="Times New Roman" w:hAnsi="Arial" w:cs="Arial"/>
                <w:b/>
                <w:color w:val="000000"/>
                <w:sz w:val="16"/>
                <w:szCs w:val="16"/>
                <w:lang w:val="es-CO" w:eastAsia="es-CO"/>
              </w:rPr>
              <w:t>67</w:t>
            </w:r>
            <w:r>
              <w:rPr>
                <w:rFonts w:ascii="Arial" w:eastAsia="Times New Roman" w:hAnsi="Arial" w:cs="Arial"/>
                <w:b/>
                <w:color w:val="000000"/>
                <w:sz w:val="16"/>
                <w:szCs w:val="16"/>
                <w:lang w:val="es-CO" w:eastAsia="es-CO"/>
              </w:rPr>
              <w:t>.</w:t>
            </w:r>
            <w:r w:rsidRPr="004906F9">
              <w:rPr>
                <w:rFonts w:ascii="Arial" w:eastAsia="Times New Roman" w:hAnsi="Arial" w:cs="Arial"/>
                <w:b/>
                <w:color w:val="000000"/>
                <w:sz w:val="16"/>
                <w:szCs w:val="16"/>
                <w:lang w:val="es-CO" w:eastAsia="es-CO"/>
              </w:rPr>
              <w:t>8</w:t>
            </w:r>
            <w:r w:rsidR="00FA3B1E">
              <w:rPr>
                <w:rFonts w:ascii="Arial" w:eastAsia="Times New Roman" w:hAnsi="Arial" w:cs="Arial"/>
                <w:b/>
                <w:color w:val="000000"/>
                <w:sz w:val="16"/>
                <w:szCs w:val="16"/>
                <w:lang w:val="es-CO" w:eastAsia="es-CO"/>
              </w:rPr>
              <w:t>41</w:t>
            </w:r>
            <w:r>
              <w:rPr>
                <w:rFonts w:ascii="Arial" w:eastAsia="Times New Roman" w:hAnsi="Arial" w:cs="Arial"/>
                <w:b/>
                <w:color w:val="000000"/>
                <w:sz w:val="16"/>
                <w:szCs w:val="16"/>
                <w:lang w:val="es-CO" w:eastAsia="es-CO"/>
              </w:rPr>
              <w:t>.</w:t>
            </w:r>
            <w:r w:rsidRPr="004906F9">
              <w:rPr>
                <w:rFonts w:ascii="Arial" w:eastAsia="Times New Roman" w:hAnsi="Arial" w:cs="Arial"/>
                <w:b/>
                <w:color w:val="000000"/>
                <w:sz w:val="16"/>
                <w:szCs w:val="16"/>
                <w:lang w:val="es-CO" w:eastAsia="es-CO"/>
              </w:rPr>
              <w:t>000</w:t>
            </w:r>
          </w:p>
        </w:tc>
      </w:tr>
      <w:tr w:rsidR="0096604F" w:rsidRPr="0096604F" w14:paraId="42096FBA" w14:textId="77777777" w:rsidTr="004906F9">
        <w:trPr>
          <w:trHeight w:val="1872"/>
        </w:trPr>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14:paraId="7CA4F0D8" w14:textId="77777777" w:rsidR="0096604F" w:rsidRPr="0096604F" w:rsidRDefault="0096604F" w:rsidP="0096604F">
            <w:pPr>
              <w:spacing w:after="0" w:line="240" w:lineRule="auto"/>
              <w:ind w:firstLineChars="100" w:firstLine="180"/>
              <w:rPr>
                <w:rFonts w:ascii="Arial" w:eastAsia="Times New Roman" w:hAnsi="Arial" w:cs="Arial"/>
                <w:color w:val="000000"/>
                <w:sz w:val="18"/>
                <w:szCs w:val="18"/>
                <w:lang w:val="es-CO" w:eastAsia="es-CO"/>
              </w:rPr>
            </w:pPr>
            <w:r w:rsidRPr="0096604F">
              <w:rPr>
                <w:rFonts w:ascii="Arial" w:eastAsia="Times New Roman" w:hAnsi="Arial" w:cs="Arial"/>
                <w:iCs/>
                <w:color w:val="000000"/>
                <w:sz w:val="18"/>
                <w:szCs w:val="18"/>
                <w:lang w:eastAsia="es-CO"/>
              </w:rPr>
              <w:t>Beneficiar a 300 personas con el programa de ayudas técnicas en el cuatrienio</w:t>
            </w:r>
          </w:p>
        </w:tc>
        <w:tc>
          <w:tcPr>
            <w:tcW w:w="894" w:type="pct"/>
            <w:vMerge w:val="restart"/>
            <w:tcBorders>
              <w:top w:val="nil"/>
              <w:left w:val="single" w:sz="8" w:space="0" w:color="auto"/>
              <w:bottom w:val="single" w:sz="8" w:space="0" w:color="000000"/>
              <w:right w:val="single" w:sz="8" w:space="0" w:color="auto"/>
            </w:tcBorders>
            <w:shd w:val="clear" w:color="auto" w:fill="auto"/>
            <w:vAlign w:val="center"/>
            <w:hideMark/>
          </w:tcPr>
          <w:p w14:paraId="5EB8884D" w14:textId="77777777" w:rsidR="0096604F" w:rsidRPr="0096604F" w:rsidRDefault="0096604F" w:rsidP="0096604F">
            <w:pPr>
              <w:spacing w:after="0" w:line="240" w:lineRule="auto"/>
              <w:jc w:val="center"/>
              <w:rPr>
                <w:rFonts w:ascii="Arial" w:eastAsia="Times New Roman" w:hAnsi="Arial" w:cs="Arial"/>
                <w:color w:val="000000"/>
                <w:sz w:val="18"/>
                <w:szCs w:val="18"/>
                <w:lang w:val="es-CO" w:eastAsia="es-CO"/>
              </w:rPr>
            </w:pPr>
            <w:r w:rsidRPr="0096604F">
              <w:rPr>
                <w:rFonts w:ascii="Arial" w:eastAsia="Times New Roman" w:hAnsi="Arial" w:cs="Arial"/>
                <w:iCs/>
                <w:color w:val="000000"/>
                <w:sz w:val="18"/>
                <w:szCs w:val="18"/>
                <w:lang w:eastAsia="es-CO"/>
              </w:rPr>
              <w:t>Ayudas técnicas</w:t>
            </w:r>
          </w:p>
        </w:tc>
        <w:tc>
          <w:tcPr>
            <w:tcW w:w="761" w:type="pct"/>
            <w:tcBorders>
              <w:top w:val="nil"/>
              <w:left w:val="nil"/>
              <w:bottom w:val="single" w:sz="8" w:space="0" w:color="auto"/>
              <w:right w:val="single" w:sz="8" w:space="0" w:color="auto"/>
            </w:tcBorders>
            <w:shd w:val="clear" w:color="auto" w:fill="auto"/>
            <w:vAlign w:val="center"/>
            <w:hideMark/>
          </w:tcPr>
          <w:p w14:paraId="6851D94C" w14:textId="77777777" w:rsidR="0096604F" w:rsidRPr="0096604F" w:rsidRDefault="0096604F" w:rsidP="0096604F">
            <w:pPr>
              <w:spacing w:after="0" w:line="240" w:lineRule="auto"/>
              <w:ind w:firstLineChars="100" w:firstLine="180"/>
              <w:rPr>
                <w:rFonts w:ascii="Arial" w:eastAsia="Times New Roman" w:hAnsi="Arial" w:cs="Arial"/>
                <w:color w:val="000000"/>
                <w:sz w:val="18"/>
                <w:szCs w:val="18"/>
                <w:lang w:val="es-CO" w:eastAsia="es-CO"/>
              </w:rPr>
            </w:pPr>
            <w:r w:rsidRPr="0096604F">
              <w:rPr>
                <w:rFonts w:ascii="Arial" w:eastAsia="Times New Roman" w:hAnsi="Arial" w:cs="Arial"/>
                <w:iCs/>
                <w:color w:val="000000"/>
                <w:sz w:val="18"/>
                <w:szCs w:val="18"/>
                <w:lang w:eastAsia="es-CO"/>
              </w:rPr>
              <w:t xml:space="preserve">Atención a las personas con discapacidad a través del suministro de ayudas técnicas </w:t>
            </w:r>
          </w:p>
        </w:tc>
        <w:tc>
          <w:tcPr>
            <w:tcW w:w="670" w:type="pct"/>
            <w:tcBorders>
              <w:top w:val="nil"/>
              <w:left w:val="nil"/>
              <w:bottom w:val="single" w:sz="8" w:space="0" w:color="auto"/>
              <w:right w:val="single" w:sz="8" w:space="0" w:color="auto"/>
            </w:tcBorders>
            <w:shd w:val="clear" w:color="auto" w:fill="auto"/>
            <w:vAlign w:val="center"/>
            <w:hideMark/>
          </w:tcPr>
          <w:p w14:paraId="270A24F5" w14:textId="47E94FF4" w:rsidR="0096604F" w:rsidRPr="0096604F" w:rsidRDefault="0096604F" w:rsidP="0096604F">
            <w:pPr>
              <w:spacing w:after="0" w:line="240" w:lineRule="auto"/>
              <w:jc w:val="center"/>
              <w:rPr>
                <w:rFonts w:ascii="Arial" w:eastAsia="Times New Roman" w:hAnsi="Arial" w:cs="Arial"/>
                <w:color w:val="000000"/>
                <w:sz w:val="16"/>
                <w:szCs w:val="16"/>
                <w:lang w:val="es-CO" w:eastAsia="es-CO"/>
              </w:rPr>
            </w:pPr>
            <w:r w:rsidRPr="0096604F">
              <w:rPr>
                <w:rFonts w:ascii="Arial" w:eastAsia="Times New Roman" w:hAnsi="Arial" w:cs="Arial"/>
                <w:color w:val="000000"/>
                <w:sz w:val="16"/>
                <w:szCs w:val="16"/>
                <w:lang w:val="es-CO" w:eastAsia="es-CO"/>
              </w:rPr>
              <w:t> </w:t>
            </w:r>
            <w:r w:rsidR="007E4297">
              <w:rPr>
                <w:rFonts w:ascii="Arial" w:eastAsia="Times New Roman" w:hAnsi="Arial" w:cs="Arial"/>
                <w:color w:val="000000"/>
                <w:sz w:val="16"/>
                <w:szCs w:val="16"/>
                <w:lang w:val="es-CO" w:eastAsia="es-CO"/>
              </w:rPr>
              <w:t>0</w:t>
            </w:r>
          </w:p>
        </w:tc>
        <w:tc>
          <w:tcPr>
            <w:tcW w:w="670" w:type="pct"/>
            <w:tcBorders>
              <w:top w:val="nil"/>
              <w:left w:val="nil"/>
              <w:bottom w:val="single" w:sz="8" w:space="0" w:color="auto"/>
              <w:right w:val="single" w:sz="8" w:space="0" w:color="auto"/>
            </w:tcBorders>
            <w:shd w:val="clear" w:color="auto" w:fill="auto"/>
            <w:vAlign w:val="center"/>
            <w:hideMark/>
          </w:tcPr>
          <w:p w14:paraId="4B389781" w14:textId="77777777" w:rsidR="0096604F" w:rsidRPr="0096604F" w:rsidRDefault="0096604F" w:rsidP="0096604F">
            <w:pPr>
              <w:spacing w:after="0" w:line="240" w:lineRule="auto"/>
              <w:jc w:val="center"/>
              <w:rPr>
                <w:rFonts w:ascii="Arial" w:eastAsia="Times New Roman" w:hAnsi="Arial" w:cs="Arial"/>
                <w:color w:val="000000"/>
                <w:sz w:val="16"/>
                <w:szCs w:val="16"/>
                <w:lang w:val="es-CO" w:eastAsia="es-CO"/>
              </w:rPr>
            </w:pPr>
            <w:r w:rsidRPr="0096604F">
              <w:rPr>
                <w:rFonts w:ascii="Arial" w:eastAsia="Times New Roman" w:hAnsi="Arial" w:cs="Arial"/>
                <w:iCs/>
                <w:color w:val="000000"/>
                <w:sz w:val="16"/>
                <w:szCs w:val="16"/>
                <w:lang w:eastAsia="es-CO"/>
              </w:rPr>
              <w:t>501.950.000</w:t>
            </w:r>
          </w:p>
        </w:tc>
        <w:tc>
          <w:tcPr>
            <w:tcW w:w="670" w:type="pct"/>
            <w:tcBorders>
              <w:top w:val="nil"/>
              <w:left w:val="nil"/>
              <w:bottom w:val="single" w:sz="8" w:space="0" w:color="auto"/>
              <w:right w:val="single" w:sz="8" w:space="0" w:color="auto"/>
            </w:tcBorders>
            <w:shd w:val="clear" w:color="auto" w:fill="auto"/>
            <w:vAlign w:val="center"/>
            <w:hideMark/>
          </w:tcPr>
          <w:p w14:paraId="55191B29" w14:textId="19477FA3" w:rsidR="0096604F" w:rsidRPr="0096604F" w:rsidRDefault="004906F9" w:rsidP="0096604F">
            <w:pPr>
              <w:spacing w:after="0" w:line="240"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205.000.000</w:t>
            </w:r>
          </w:p>
        </w:tc>
        <w:tc>
          <w:tcPr>
            <w:tcW w:w="672" w:type="pct"/>
            <w:tcBorders>
              <w:top w:val="nil"/>
              <w:left w:val="nil"/>
              <w:bottom w:val="single" w:sz="8" w:space="0" w:color="auto"/>
              <w:right w:val="single" w:sz="8" w:space="0" w:color="auto"/>
            </w:tcBorders>
            <w:shd w:val="clear" w:color="auto" w:fill="auto"/>
            <w:vAlign w:val="center"/>
            <w:hideMark/>
          </w:tcPr>
          <w:p w14:paraId="3F33D1EE" w14:textId="7B580210" w:rsidR="0096604F" w:rsidRPr="0096604F" w:rsidRDefault="004906F9">
            <w:pPr>
              <w:spacing w:after="0" w:line="240" w:lineRule="auto"/>
              <w:jc w:val="center"/>
              <w:rPr>
                <w:rFonts w:ascii="Arial" w:eastAsia="Times New Roman" w:hAnsi="Arial" w:cs="Arial"/>
                <w:color w:val="000000"/>
                <w:sz w:val="16"/>
                <w:szCs w:val="16"/>
                <w:lang w:val="es-CO" w:eastAsia="es-CO"/>
              </w:rPr>
            </w:pPr>
            <w:r w:rsidRPr="004906F9">
              <w:rPr>
                <w:rFonts w:ascii="Arial" w:eastAsia="Times New Roman" w:hAnsi="Arial" w:cs="Arial"/>
                <w:iCs/>
                <w:color w:val="000000"/>
                <w:sz w:val="16"/>
                <w:szCs w:val="16"/>
                <w:lang w:eastAsia="es-CO"/>
              </w:rPr>
              <w:t>189.159.000</w:t>
            </w:r>
          </w:p>
        </w:tc>
      </w:tr>
      <w:tr w:rsidR="0096604F" w:rsidRPr="0096604F" w14:paraId="24BA242C" w14:textId="77777777" w:rsidTr="004906F9">
        <w:trPr>
          <w:trHeight w:val="945"/>
        </w:trPr>
        <w:tc>
          <w:tcPr>
            <w:tcW w:w="663" w:type="pct"/>
            <w:vMerge/>
            <w:tcBorders>
              <w:top w:val="nil"/>
              <w:left w:val="single" w:sz="8" w:space="0" w:color="auto"/>
              <w:bottom w:val="single" w:sz="8" w:space="0" w:color="000000"/>
              <w:right w:val="single" w:sz="8" w:space="0" w:color="auto"/>
            </w:tcBorders>
            <w:vAlign w:val="center"/>
            <w:hideMark/>
          </w:tcPr>
          <w:p w14:paraId="7F100B5B" w14:textId="77777777" w:rsidR="0096604F" w:rsidRPr="0096604F" w:rsidRDefault="0096604F" w:rsidP="0096604F">
            <w:pPr>
              <w:spacing w:after="0" w:line="240" w:lineRule="auto"/>
              <w:rPr>
                <w:rFonts w:ascii="Arial" w:eastAsia="Times New Roman" w:hAnsi="Arial" w:cs="Arial"/>
                <w:color w:val="000000"/>
                <w:sz w:val="18"/>
                <w:szCs w:val="18"/>
                <w:lang w:val="es-CO" w:eastAsia="es-CO"/>
              </w:rPr>
            </w:pPr>
          </w:p>
        </w:tc>
        <w:tc>
          <w:tcPr>
            <w:tcW w:w="894" w:type="pct"/>
            <w:vMerge/>
            <w:tcBorders>
              <w:top w:val="nil"/>
              <w:left w:val="single" w:sz="8" w:space="0" w:color="auto"/>
              <w:bottom w:val="single" w:sz="8" w:space="0" w:color="000000"/>
              <w:right w:val="single" w:sz="8" w:space="0" w:color="auto"/>
            </w:tcBorders>
            <w:vAlign w:val="center"/>
            <w:hideMark/>
          </w:tcPr>
          <w:p w14:paraId="2590ABA1" w14:textId="77777777" w:rsidR="0096604F" w:rsidRPr="0096604F" w:rsidRDefault="0096604F" w:rsidP="0096604F">
            <w:pPr>
              <w:spacing w:after="0" w:line="240" w:lineRule="auto"/>
              <w:rPr>
                <w:rFonts w:ascii="Arial" w:eastAsia="Times New Roman" w:hAnsi="Arial" w:cs="Arial"/>
                <w:color w:val="000000"/>
                <w:sz w:val="18"/>
                <w:szCs w:val="18"/>
                <w:lang w:val="es-CO" w:eastAsia="es-CO"/>
              </w:rPr>
            </w:pPr>
          </w:p>
        </w:tc>
        <w:tc>
          <w:tcPr>
            <w:tcW w:w="761" w:type="pct"/>
            <w:tcBorders>
              <w:top w:val="nil"/>
              <w:left w:val="nil"/>
              <w:bottom w:val="single" w:sz="8" w:space="0" w:color="auto"/>
              <w:right w:val="single" w:sz="8" w:space="0" w:color="auto"/>
            </w:tcBorders>
            <w:shd w:val="clear" w:color="auto" w:fill="auto"/>
            <w:vAlign w:val="center"/>
            <w:hideMark/>
          </w:tcPr>
          <w:p w14:paraId="3A1505D9" w14:textId="77777777" w:rsidR="0096604F" w:rsidRPr="0096604F" w:rsidRDefault="0096604F" w:rsidP="0096604F">
            <w:pPr>
              <w:spacing w:after="0" w:line="240" w:lineRule="auto"/>
              <w:ind w:firstLineChars="100" w:firstLine="180"/>
              <w:rPr>
                <w:rFonts w:ascii="Arial" w:eastAsia="Times New Roman" w:hAnsi="Arial" w:cs="Arial"/>
                <w:color w:val="000000"/>
                <w:sz w:val="18"/>
                <w:szCs w:val="18"/>
                <w:lang w:val="es-CO" w:eastAsia="es-CO"/>
              </w:rPr>
            </w:pPr>
            <w:r w:rsidRPr="0096604F">
              <w:rPr>
                <w:rFonts w:ascii="Arial" w:eastAsia="Times New Roman" w:hAnsi="Arial" w:cs="Arial"/>
                <w:iCs/>
                <w:color w:val="000000"/>
                <w:sz w:val="18"/>
                <w:szCs w:val="18"/>
                <w:lang w:eastAsia="es-CO"/>
              </w:rPr>
              <w:t>Seguimiento y focalización de la atención</w:t>
            </w:r>
          </w:p>
        </w:tc>
        <w:tc>
          <w:tcPr>
            <w:tcW w:w="670" w:type="pct"/>
            <w:tcBorders>
              <w:top w:val="nil"/>
              <w:left w:val="nil"/>
              <w:bottom w:val="single" w:sz="8" w:space="0" w:color="auto"/>
              <w:right w:val="single" w:sz="8" w:space="0" w:color="auto"/>
            </w:tcBorders>
            <w:shd w:val="clear" w:color="auto" w:fill="auto"/>
            <w:vAlign w:val="center"/>
            <w:hideMark/>
          </w:tcPr>
          <w:p w14:paraId="538E1ED0" w14:textId="5CAD1BAE" w:rsidR="0096604F" w:rsidRPr="0096604F" w:rsidRDefault="0096604F" w:rsidP="0096604F">
            <w:pPr>
              <w:spacing w:after="0" w:line="240" w:lineRule="auto"/>
              <w:jc w:val="center"/>
              <w:rPr>
                <w:rFonts w:ascii="Arial" w:eastAsia="Times New Roman" w:hAnsi="Arial" w:cs="Arial"/>
                <w:color w:val="000000"/>
                <w:sz w:val="16"/>
                <w:szCs w:val="16"/>
                <w:lang w:val="es-CO" w:eastAsia="es-CO"/>
              </w:rPr>
            </w:pPr>
            <w:r w:rsidRPr="0096604F">
              <w:rPr>
                <w:rFonts w:ascii="Arial" w:eastAsia="Times New Roman" w:hAnsi="Arial" w:cs="Arial"/>
                <w:iCs/>
                <w:color w:val="000000"/>
                <w:sz w:val="16"/>
                <w:szCs w:val="16"/>
                <w:lang w:eastAsia="es-CO"/>
              </w:rPr>
              <w:t> </w:t>
            </w:r>
            <w:r w:rsidR="007E4297">
              <w:rPr>
                <w:rFonts w:ascii="Arial" w:eastAsia="Times New Roman" w:hAnsi="Arial" w:cs="Arial"/>
                <w:iCs/>
                <w:color w:val="000000"/>
                <w:sz w:val="16"/>
                <w:szCs w:val="16"/>
                <w:lang w:eastAsia="es-CO"/>
              </w:rPr>
              <w:t>0</w:t>
            </w:r>
          </w:p>
        </w:tc>
        <w:tc>
          <w:tcPr>
            <w:tcW w:w="670" w:type="pct"/>
            <w:tcBorders>
              <w:top w:val="nil"/>
              <w:left w:val="nil"/>
              <w:bottom w:val="single" w:sz="8" w:space="0" w:color="auto"/>
              <w:right w:val="single" w:sz="8" w:space="0" w:color="auto"/>
            </w:tcBorders>
            <w:shd w:val="clear" w:color="auto" w:fill="auto"/>
            <w:vAlign w:val="center"/>
            <w:hideMark/>
          </w:tcPr>
          <w:p w14:paraId="0E40E842" w14:textId="77777777" w:rsidR="0096604F" w:rsidRPr="0096604F" w:rsidRDefault="0096604F" w:rsidP="0096604F">
            <w:pPr>
              <w:spacing w:after="0" w:line="240" w:lineRule="auto"/>
              <w:jc w:val="center"/>
              <w:rPr>
                <w:rFonts w:ascii="Arial" w:eastAsia="Times New Roman" w:hAnsi="Arial" w:cs="Arial"/>
                <w:color w:val="000000"/>
                <w:sz w:val="16"/>
                <w:szCs w:val="16"/>
                <w:lang w:val="es-CO" w:eastAsia="es-CO"/>
              </w:rPr>
            </w:pPr>
            <w:r w:rsidRPr="0096604F">
              <w:rPr>
                <w:rFonts w:ascii="Arial" w:eastAsia="Times New Roman" w:hAnsi="Arial" w:cs="Arial"/>
                <w:iCs/>
                <w:color w:val="000000"/>
                <w:sz w:val="16"/>
                <w:szCs w:val="16"/>
                <w:lang w:eastAsia="es-CO"/>
              </w:rPr>
              <w:t>18.000.000</w:t>
            </w:r>
          </w:p>
        </w:tc>
        <w:tc>
          <w:tcPr>
            <w:tcW w:w="670" w:type="pct"/>
            <w:tcBorders>
              <w:top w:val="nil"/>
              <w:left w:val="nil"/>
              <w:bottom w:val="single" w:sz="8" w:space="0" w:color="auto"/>
              <w:right w:val="single" w:sz="8" w:space="0" w:color="auto"/>
            </w:tcBorders>
            <w:shd w:val="clear" w:color="auto" w:fill="auto"/>
            <w:vAlign w:val="center"/>
            <w:hideMark/>
          </w:tcPr>
          <w:p w14:paraId="6B1AE585" w14:textId="1D13BE4C" w:rsidR="0096604F" w:rsidRPr="0096604F" w:rsidRDefault="004906F9" w:rsidP="0096604F">
            <w:pPr>
              <w:spacing w:after="0" w:line="240" w:lineRule="auto"/>
              <w:jc w:val="center"/>
              <w:rPr>
                <w:rFonts w:ascii="Arial" w:eastAsia="Times New Roman" w:hAnsi="Arial" w:cs="Arial"/>
                <w:color w:val="000000"/>
                <w:sz w:val="16"/>
                <w:szCs w:val="16"/>
                <w:lang w:val="es-CO" w:eastAsia="es-CO"/>
              </w:rPr>
            </w:pPr>
            <w:r>
              <w:rPr>
                <w:rFonts w:ascii="Arial" w:eastAsia="Times New Roman" w:hAnsi="Arial" w:cs="Arial"/>
                <w:iCs/>
                <w:color w:val="000000"/>
                <w:sz w:val="16"/>
                <w:szCs w:val="16"/>
                <w:lang w:eastAsia="es-CO"/>
              </w:rPr>
              <w:t>36.620.000</w:t>
            </w:r>
          </w:p>
        </w:tc>
        <w:tc>
          <w:tcPr>
            <w:tcW w:w="672" w:type="pct"/>
            <w:tcBorders>
              <w:top w:val="nil"/>
              <w:left w:val="nil"/>
              <w:bottom w:val="single" w:sz="8" w:space="0" w:color="auto"/>
              <w:right w:val="single" w:sz="8" w:space="0" w:color="auto"/>
            </w:tcBorders>
            <w:shd w:val="clear" w:color="auto" w:fill="auto"/>
            <w:vAlign w:val="center"/>
            <w:hideMark/>
          </w:tcPr>
          <w:p w14:paraId="01E40C57" w14:textId="3882CE3B" w:rsidR="0096604F" w:rsidRPr="0096604F" w:rsidRDefault="0079199E" w:rsidP="0079199E">
            <w:pPr>
              <w:spacing w:after="0" w:line="240" w:lineRule="auto"/>
              <w:jc w:val="center"/>
              <w:rPr>
                <w:rFonts w:ascii="Arial" w:eastAsia="Times New Roman" w:hAnsi="Arial" w:cs="Arial"/>
                <w:color w:val="000000"/>
                <w:sz w:val="16"/>
                <w:szCs w:val="16"/>
                <w:lang w:val="es-CO" w:eastAsia="es-CO"/>
              </w:rPr>
            </w:pPr>
            <w:r>
              <w:rPr>
                <w:rFonts w:ascii="Arial" w:eastAsia="Times New Roman" w:hAnsi="Arial" w:cs="Arial"/>
                <w:iCs/>
                <w:color w:val="000000"/>
                <w:sz w:val="16"/>
                <w:szCs w:val="16"/>
                <w:lang w:eastAsia="es-CO"/>
              </w:rPr>
              <w:t>16</w:t>
            </w:r>
            <w:r w:rsidR="004906F9" w:rsidRPr="004906F9">
              <w:rPr>
                <w:rFonts w:ascii="Arial" w:eastAsia="Times New Roman" w:hAnsi="Arial" w:cs="Arial"/>
                <w:iCs/>
                <w:color w:val="000000"/>
                <w:sz w:val="16"/>
                <w:szCs w:val="16"/>
                <w:lang w:eastAsia="es-CO"/>
              </w:rPr>
              <w:t>.0</w:t>
            </w:r>
            <w:r>
              <w:rPr>
                <w:rFonts w:ascii="Arial" w:eastAsia="Times New Roman" w:hAnsi="Arial" w:cs="Arial"/>
                <w:iCs/>
                <w:color w:val="000000"/>
                <w:sz w:val="16"/>
                <w:szCs w:val="16"/>
                <w:lang w:eastAsia="es-CO"/>
              </w:rPr>
              <w:t>00</w:t>
            </w:r>
            <w:r w:rsidR="004906F9" w:rsidRPr="004906F9">
              <w:rPr>
                <w:rFonts w:ascii="Arial" w:eastAsia="Times New Roman" w:hAnsi="Arial" w:cs="Arial"/>
                <w:iCs/>
                <w:color w:val="000000"/>
                <w:sz w:val="16"/>
                <w:szCs w:val="16"/>
                <w:lang w:eastAsia="es-CO"/>
              </w:rPr>
              <w:t>.000</w:t>
            </w:r>
            <w:r w:rsidR="0096604F" w:rsidRPr="0096604F">
              <w:rPr>
                <w:rFonts w:ascii="Arial" w:eastAsia="Times New Roman" w:hAnsi="Arial" w:cs="Arial"/>
                <w:iCs/>
                <w:color w:val="000000"/>
                <w:sz w:val="16"/>
                <w:szCs w:val="16"/>
                <w:lang w:eastAsia="es-CO"/>
              </w:rPr>
              <w:t> </w:t>
            </w:r>
          </w:p>
        </w:tc>
      </w:tr>
      <w:tr w:rsidR="004906F9" w:rsidRPr="0096604F" w14:paraId="05C36380" w14:textId="77777777" w:rsidTr="00C2267C">
        <w:trPr>
          <w:trHeight w:val="403"/>
        </w:trPr>
        <w:tc>
          <w:tcPr>
            <w:tcW w:w="663" w:type="pct"/>
            <w:vMerge/>
            <w:tcBorders>
              <w:top w:val="nil"/>
              <w:left w:val="single" w:sz="8" w:space="0" w:color="auto"/>
              <w:bottom w:val="single" w:sz="8" w:space="0" w:color="000000"/>
              <w:right w:val="single" w:sz="8" w:space="0" w:color="auto"/>
            </w:tcBorders>
            <w:vAlign w:val="center"/>
            <w:hideMark/>
          </w:tcPr>
          <w:p w14:paraId="140A792A" w14:textId="77777777" w:rsidR="004906F9" w:rsidRPr="0096604F" w:rsidRDefault="004906F9" w:rsidP="004906F9">
            <w:pPr>
              <w:spacing w:after="0" w:line="240" w:lineRule="auto"/>
              <w:rPr>
                <w:rFonts w:ascii="Arial" w:eastAsia="Times New Roman" w:hAnsi="Arial" w:cs="Arial"/>
                <w:color w:val="000000"/>
                <w:sz w:val="18"/>
                <w:szCs w:val="18"/>
                <w:lang w:val="es-CO" w:eastAsia="es-CO"/>
              </w:rPr>
            </w:pPr>
          </w:p>
        </w:tc>
        <w:tc>
          <w:tcPr>
            <w:tcW w:w="894" w:type="pct"/>
            <w:vMerge/>
            <w:tcBorders>
              <w:top w:val="nil"/>
              <w:left w:val="single" w:sz="8" w:space="0" w:color="auto"/>
              <w:bottom w:val="single" w:sz="8" w:space="0" w:color="000000"/>
              <w:right w:val="single" w:sz="8" w:space="0" w:color="auto"/>
            </w:tcBorders>
            <w:vAlign w:val="center"/>
            <w:hideMark/>
          </w:tcPr>
          <w:p w14:paraId="70D70E2E" w14:textId="77777777" w:rsidR="004906F9" w:rsidRPr="0096604F" w:rsidRDefault="004906F9" w:rsidP="004906F9">
            <w:pPr>
              <w:spacing w:after="0" w:line="240" w:lineRule="auto"/>
              <w:rPr>
                <w:rFonts w:ascii="Arial" w:eastAsia="Times New Roman" w:hAnsi="Arial" w:cs="Arial"/>
                <w:color w:val="000000"/>
                <w:sz w:val="18"/>
                <w:szCs w:val="18"/>
                <w:lang w:val="es-CO" w:eastAsia="es-CO"/>
              </w:rPr>
            </w:pPr>
          </w:p>
        </w:tc>
        <w:tc>
          <w:tcPr>
            <w:tcW w:w="761" w:type="pct"/>
            <w:tcBorders>
              <w:top w:val="nil"/>
              <w:left w:val="nil"/>
              <w:bottom w:val="single" w:sz="8" w:space="0" w:color="auto"/>
              <w:right w:val="single" w:sz="8" w:space="0" w:color="auto"/>
            </w:tcBorders>
            <w:shd w:val="clear" w:color="auto" w:fill="auto"/>
            <w:vAlign w:val="center"/>
            <w:hideMark/>
          </w:tcPr>
          <w:p w14:paraId="0547F752" w14:textId="77777777" w:rsidR="004906F9" w:rsidRPr="0096604F" w:rsidRDefault="004906F9" w:rsidP="004906F9">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SUBTOTAL</w:t>
            </w:r>
          </w:p>
        </w:tc>
        <w:tc>
          <w:tcPr>
            <w:tcW w:w="670" w:type="pct"/>
            <w:tcBorders>
              <w:top w:val="nil"/>
              <w:left w:val="nil"/>
              <w:bottom w:val="single" w:sz="8" w:space="0" w:color="auto"/>
              <w:right w:val="single" w:sz="8" w:space="0" w:color="auto"/>
            </w:tcBorders>
            <w:shd w:val="clear" w:color="auto" w:fill="auto"/>
            <w:vAlign w:val="center"/>
            <w:hideMark/>
          </w:tcPr>
          <w:p w14:paraId="34E7BAF7" w14:textId="66A007F4" w:rsidR="004906F9" w:rsidRPr="0096604F" w:rsidRDefault="007E4297" w:rsidP="004906F9">
            <w:pPr>
              <w:spacing w:after="0" w:line="240" w:lineRule="auto"/>
              <w:jc w:val="center"/>
              <w:rPr>
                <w:rFonts w:ascii="Arial" w:eastAsia="Times New Roman" w:hAnsi="Arial" w:cs="Arial"/>
                <w:b/>
                <w:color w:val="000000"/>
                <w:sz w:val="16"/>
                <w:szCs w:val="16"/>
                <w:lang w:val="es-CO" w:eastAsia="es-CO"/>
              </w:rPr>
            </w:pPr>
            <w:r>
              <w:rPr>
                <w:rFonts w:ascii="Arial" w:eastAsia="Times New Roman" w:hAnsi="Arial" w:cs="Arial"/>
                <w:b/>
                <w:color w:val="000000"/>
                <w:sz w:val="16"/>
                <w:szCs w:val="16"/>
                <w:lang w:val="es-CO" w:eastAsia="es-CO"/>
              </w:rPr>
              <w:t>0</w:t>
            </w:r>
            <w:r w:rsidR="004906F9" w:rsidRPr="0096604F">
              <w:rPr>
                <w:rFonts w:ascii="Arial" w:eastAsia="Times New Roman" w:hAnsi="Arial" w:cs="Arial"/>
                <w:b/>
                <w:color w:val="000000"/>
                <w:sz w:val="16"/>
                <w:szCs w:val="16"/>
                <w:lang w:val="es-CO" w:eastAsia="es-CO"/>
              </w:rPr>
              <w:t> </w:t>
            </w:r>
          </w:p>
        </w:tc>
        <w:tc>
          <w:tcPr>
            <w:tcW w:w="670" w:type="pct"/>
            <w:tcBorders>
              <w:top w:val="nil"/>
              <w:left w:val="nil"/>
              <w:bottom w:val="single" w:sz="8" w:space="0" w:color="auto"/>
              <w:right w:val="single" w:sz="8" w:space="0" w:color="auto"/>
            </w:tcBorders>
            <w:shd w:val="clear" w:color="auto" w:fill="auto"/>
            <w:vAlign w:val="center"/>
            <w:hideMark/>
          </w:tcPr>
          <w:p w14:paraId="38FC55B8" w14:textId="77777777" w:rsidR="004906F9" w:rsidRPr="0096604F" w:rsidRDefault="004906F9" w:rsidP="004906F9">
            <w:pPr>
              <w:spacing w:after="0" w:line="240" w:lineRule="auto"/>
              <w:jc w:val="center"/>
              <w:rPr>
                <w:rFonts w:ascii="Arial" w:eastAsia="Times New Roman" w:hAnsi="Arial" w:cs="Arial"/>
                <w:b/>
                <w:color w:val="000000"/>
                <w:sz w:val="16"/>
                <w:szCs w:val="16"/>
                <w:lang w:val="es-CO" w:eastAsia="es-CO"/>
              </w:rPr>
            </w:pPr>
            <w:r w:rsidRPr="0096604F">
              <w:rPr>
                <w:rFonts w:ascii="Arial" w:eastAsia="Times New Roman" w:hAnsi="Arial" w:cs="Arial"/>
                <w:b/>
                <w:color w:val="000000"/>
                <w:sz w:val="16"/>
                <w:szCs w:val="16"/>
                <w:lang w:val="es-CO" w:eastAsia="es-CO"/>
              </w:rPr>
              <w:t>519.950.000</w:t>
            </w:r>
          </w:p>
        </w:tc>
        <w:tc>
          <w:tcPr>
            <w:tcW w:w="670" w:type="pct"/>
            <w:tcBorders>
              <w:top w:val="nil"/>
              <w:left w:val="nil"/>
              <w:bottom w:val="single" w:sz="8" w:space="0" w:color="auto"/>
              <w:right w:val="single" w:sz="8" w:space="0" w:color="auto"/>
            </w:tcBorders>
            <w:shd w:val="clear" w:color="auto" w:fill="auto"/>
            <w:vAlign w:val="center"/>
            <w:hideMark/>
          </w:tcPr>
          <w:p w14:paraId="43715254" w14:textId="1D308BED" w:rsidR="004906F9" w:rsidRPr="0096604F" w:rsidRDefault="004906F9" w:rsidP="004906F9">
            <w:pPr>
              <w:spacing w:after="0" w:line="240" w:lineRule="auto"/>
              <w:jc w:val="center"/>
              <w:rPr>
                <w:rFonts w:ascii="Arial" w:eastAsia="Times New Roman" w:hAnsi="Arial" w:cs="Arial"/>
                <w:b/>
                <w:color w:val="000000"/>
                <w:sz w:val="16"/>
                <w:szCs w:val="16"/>
                <w:lang w:val="es-CO" w:eastAsia="es-CO"/>
              </w:rPr>
            </w:pPr>
            <w:r w:rsidRPr="004906F9">
              <w:rPr>
                <w:rFonts w:ascii="Arial" w:eastAsia="Times New Roman" w:hAnsi="Arial" w:cs="Arial"/>
                <w:b/>
                <w:color w:val="000000"/>
                <w:sz w:val="16"/>
                <w:szCs w:val="16"/>
                <w:lang w:val="es-CO" w:eastAsia="es-CO"/>
              </w:rPr>
              <w:t>241</w:t>
            </w:r>
            <w:r w:rsidR="00B20283">
              <w:rPr>
                <w:rFonts w:ascii="Arial" w:eastAsia="Times New Roman" w:hAnsi="Arial" w:cs="Arial"/>
                <w:b/>
                <w:color w:val="000000"/>
                <w:sz w:val="16"/>
                <w:szCs w:val="16"/>
                <w:lang w:val="es-CO" w:eastAsia="es-CO"/>
              </w:rPr>
              <w:t>.</w:t>
            </w:r>
            <w:r w:rsidRPr="004906F9">
              <w:rPr>
                <w:rFonts w:ascii="Arial" w:eastAsia="Times New Roman" w:hAnsi="Arial" w:cs="Arial"/>
                <w:b/>
                <w:color w:val="000000"/>
                <w:sz w:val="16"/>
                <w:szCs w:val="16"/>
                <w:lang w:val="es-CO" w:eastAsia="es-CO"/>
              </w:rPr>
              <w:t>620</w:t>
            </w:r>
            <w:r w:rsidR="00B20283">
              <w:rPr>
                <w:rFonts w:ascii="Arial" w:eastAsia="Times New Roman" w:hAnsi="Arial" w:cs="Arial"/>
                <w:b/>
                <w:color w:val="000000"/>
                <w:sz w:val="16"/>
                <w:szCs w:val="16"/>
                <w:lang w:val="es-CO" w:eastAsia="es-CO"/>
              </w:rPr>
              <w:t>.</w:t>
            </w:r>
            <w:r w:rsidRPr="004906F9">
              <w:rPr>
                <w:rFonts w:ascii="Arial" w:eastAsia="Times New Roman" w:hAnsi="Arial" w:cs="Arial"/>
                <w:b/>
                <w:color w:val="000000"/>
                <w:sz w:val="16"/>
                <w:szCs w:val="16"/>
                <w:lang w:val="es-CO" w:eastAsia="es-CO"/>
              </w:rPr>
              <w:t>000</w:t>
            </w:r>
          </w:p>
        </w:tc>
        <w:tc>
          <w:tcPr>
            <w:tcW w:w="672" w:type="pct"/>
            <w:tcBorders>
              <w:top w:val="nil"/>
              <w:left w:val="nil"/>
              <w:bottom w:val="single" w:sz="8" w:space="0" w:color="auto"/>
              <w:right w:val="single" w:sz="8" w:space="0" w:color="auto"/>
            </w:tcBorders>
            <w:shd w:val="clear" w:color="auto" w:fill="auto"/>
            <w:vAlign w:val="center"/>
            <w:hideMark/>
          </w:tcPr>
          <w:p w14:paraId="6D703C3A" w14:textId="643016D6" w:rsidR="004906F9" w:rsidRPr="0096604F" w:rsidRDefault="004906F9" w:rsidP="0079199E">
            <w:pPr>
              <w:spacing w:after="0" w:line="240" w:lineRule="auto"/>
              <w:jc w:val="center"/>
              <w:rPr>
                <w:rFonts w:ascii="Arial" w:eastAsia="Times New Roman" w:hAnsi="Arial" w:cs="Arial"/>
                <w:b/>
                <w:color w:val="000000"/>
                <w:sz w:val="16"/>
                <w:szCs w:val="16"/>
                <w:lang w:val="es-CO" w:eastAsia="es-CO"/>
              </w:rPr>
            </w:pPr>
            <w:r w:rsidRPr="004906F9">
              <w:rPr>
                <w:rFonts w:ascii="Arial" w:eastAsia="Times New Roman" w:hAnsi="Arial" w:cs="Arial"/>
                <w:b/>
                <w:color w:val="000000"/>
                <w:sz w:val="16"/>
                <w:szCs w:val="16"/>
                <w:lang w:val="es-CO" w:eastAsia="es-CO"/>
              </w:rPr>
              <w:t>2</w:t>
            </w:r>
            <w:r w:rsidR="0079199E">
              <w:rPr>
                <w:rFonts w:ascii="Arial" w:eastAsia="Times New Roman" w:hAnsi="Arial" w:cs="Arial"/>
                <w:b/>
                <w:color w:val="000000"/>
                <w:sz w:val="16"/>
                <w:szCs w:val="16"/>
                <w:lang w:val="es-CO" w:eastAsia="es-CO"/>
              </w:rPr>
              <w:t>05.159.000</w:t>
            </w:r>
          </w:p>
        </w:tc>
      </w:tr>
      <w:tr w:rsidR="00BA5E53" w:rsidRPr="0096604F" w14:paraId="6F39EC99" w14:textId="77777777" w:rsidTr="00C2267C">
        <w:trPr>
          <w:trHeight w:val="403"/>
        </w:trPr>
        <w:tc>
          <w:tcPr>
            <w:tcW w:w="663" w:type="pct"/>
            <w:tcBorders>
              <w:top w:val="nil"/>
              <w:left w:val="single" w:sz="8" w:space="0" w:color="auto"/>
              <w:bottom w:val="single" w:sz="8" w:space="0" w:color="000000"/>
              <w:right w:val="single" w:sz="8" w:space="0" w:color="auto"/>
            </w:tcBorders>
            <w:vAlign w:val="center"/>
          </w:tcPr>
          <w:p w14:paraId="2AD904B4" w14:textId="77777777" w:rsidR="00BA5E53" w:rsidRPr="0096604F" w:rsidRDefault="00BA5E53" w:rsidP="004906F9">
            <w:pPr>
              <w:spacing w:after="0" w:line="240" w:lineRule="auto"/>
              <w:rPr>
                <w:rFonts w:ascii="Arial" w:eastAsia="Times New Roman" w:hAnsi="Arial" w:cs="Arial"/>
                <w:color w:val="000000"/>
                <w:sz w:val="18"/>
                <w:szCs w:val="18"/>
                <w:lang w:val="es-CO" w:eastAsia="es-CO"/>
              </w:rPr>
            </w:pPr>
          </w:p>
        </w:tc>
        <w:tc>
          <w:tcPr>
            <w:tcW w:w="894" w:type="pct"/>
            <w:tcBorders>
              <w:top w:val="nil"/>
              <w:left w:val="single" w:sz="8" w:space="0" w:color="auto"/>
              <w:bottom w:val="single" w:sz="8" w:space="0" w:color="000000"/>
              <w:right w:val="single" w:sz="8" w:space="0" w:color="auto"/>
            </w:tcBorders>
            <w:vAlign w:val="center"/>
          </w:tcPr>
          <w:p w14:paraId="629627FC" w14:textId="77777777" w:rsidR="00BA5E53" w:rsidRPr="0096604F" w:rsidRDefault="00BA5E53" w:rsidP="004906F9">
            <w:pPr>
              <w:spacing w:after="0" w:line="240" w:lineRule="auto"/>
              <w:rPr>
                <w:rFonts w:ascii="Arial" w:eastAsia="Times New Roman" w:hAnsi="Arial" w:cs="Arial"/>
                <w:color w:val="000000"/>
                <w:sz w:val="18"/>
                <w:szCs w:val="18"/>
                <w:lang w:val="es-CO" w:eastAsia="es-CO"/>
              </w:rPr>
            </w:pPr>
          </w:p>
        </w:tc>
        <w:tc>
          <w:tcPr>
            <w:tcW w:w="761" w:type="pct"/>
            <w:tcBorders>
              <w:top w:val="nil"/>
              <w:left w:val="nil"/>
              <w:bottom w:val="single" w:sz="8" w:space="0" w:color="auto"/>
              <w:right w:val="single" w:sz="8" w:space="0" w:color="auto"/>
            </w:tcBorders>
            <w:shd w:val="clear" w:color="auto" w:fill="auto"/>
            <w:vAlign w:val="center"/>
          </w:tcPr>
          <w:p w14:paraId="3588CA09" w14:textId="1C368D50" w:rsidR="00BA5E53" w:rsidRPr="00BA5E53" w:rsidRDefault="00BA5E53" w:rsidP="00BA5E53">
            <w:pPr>
              <w:spacing w:after="0" w:line="240" w:lineRule="auto"/>
              <w:ind w:firstLineChars="100" w:firstLine="180"/>
              <w:rPr>
                <w:rFonts w:ascii="Arial" w:eastAsia="Times New Roman" w:hAnsi="Arial" w:cs="Arial"/>
                <w:iCs/>
                <w:color w:val="000000"/>
                <w:sz w:val="18"/>
                <w:szCs w:val="18"/>
                <w:lang w:eastAsia="es-CO"/>
              </w:rPr>
            </w:pPr>
            <w:r w:rsidRPr="00BA5E53">
              <w:rPr>
                <w:rFonts w:ascii="Arial" w:eastAsia="Times New Roman" w:hAnsi="Arial" w:cs="Arial"/>
                <w:iCs/>
                <w:color w:val="000000"/>
                <w:sz w:val="18"/>
                <w:szCs w:val="18"/>
                <w:lang w:eastAsia="es-CO"/>
              </w:rPr>
              <w:t>Ayuda humanitaria</w:t>
            </w:r>
          </w:p>
        </w:tc>
        <w:tc>
          <w:tcPr>
            <w:tcW w:w="670" w:type="pct"/>
            <w:tcBorders>
              <w:top w:val="nil"/>
              <w:left w:val="nil"/>
              <w:bottom w:val="single" w:sz="8" w:space="0" w:color="auto"/>
              <w:right w:val="single" w:sz="8" w:space="0" w:color="auto"/>
            </w:tcBorders>
            <w:shd w:val="clear" w:color="auto" w:fill="auto"/>
            <w:vAlign w:val="center"/>
          </w:tcPr>
          <w:p w14:paraId="5BBB8CCA" w14:textId="77777777" w:rsidR="00BA5E53" w:rsidRDefault="00BA5E53" w:rsidP="004906F9">
            <w:pPr>
              <w:spacing w:after="0" w:line="240" w:lineRule="auto"/>
              <w:jc w:val="center"/>
              <w:rPr>
                <w:rFonts w:ascii="Arial" w:eastAsia="Times New Roman" w:hAnsi="Arial" w:cs="Arial"/>
                <w:b/>
                <w:color w:val="000000"/>
                <w:sz w:val="16"/>
                <w:szCs w:val="16"/>
                <w:lang w:val="es-CO" w:eastAsia="es-CO"/>
              </w:rPr>
            </w:pPr>
          </w:p>
        </w:tc>
        <w:tc>
          <w:tcPr>
            <w:tcW w:w="670" w:type="pct"/>
            <w:tcBorders>
              <w:top w:val="nil"/>
              <w:left w:val="nil"/>
              <w:bottom w:val="single" w:sz="8" w:space="0" w:color="auto"/>
              <w:right w:val="single" w:sz="8" w:space="0" w:color="auto"/>
            </w:tcBorders>
            <w:shd w:val="clear" w:color="auto" w:fill="auto"/>
            <w:vAlign w:val="center"/>
          </w:tcPr>
          <w:p w14:paraId="45151333" w14:textId="77777777" w:rsidR="00BA5E53" w:rsidRPr="0096604F" w:rsidRDefault="00BA5E53" w:rsidP="004906F9">
            <w:pPr>
              <w:spacing w:after="0" w:line="240" w:lineRule="auto"/>
              <w:jc w:val="center"/>
              <w:rPr>
                <w:rFonts w:ascii="Arial" w:eastAsia="Times New Roman" w:hAnsi="Arial" w:cs="Arial"/>
                <w:b/>
                <w:color w:val="000000"/>
                <w:sz w:val="16"/>
                <w:szCs w:val="16"/>
                <w:lang w:val="es-CO" w:eastAsia="es-CO"/>
              </w:rPr>
            </w:pPr>
          </w:p>
        </w:tc>
        <w:tc>
          <w:tcPr>
            <w:tcW w:w="670" w:type="pct"/>
            <w:tcBorders>
              <w:top w:val="nil"/>
              <w:left w:val="nil"/>
              <w:bottom w:val="single" w:sz="8" w:space="0" w:color="auto"/>
              <w:right w:val="single" w:sz="8" w:space="0" w:color="auto"/>
            </w:tcBorders>
            <w:shd w:val="clear" w:color="auto" w:fill="auto"/>
            <w:vAlign w:val="center"/>
          </w:tcPr>
          <w:p w14:paraId="548E61FE" w14:textId="77777777" w:rsidR="00BA5E53" w:rsidRPr="004906F9" w:rsidRDefault="00BA5E53" w:rsidP="004906F9">
            <w:pPr>
              <w:spacing w:after="0" w:line="240" w:lineRule="auto"/>
              <w:jc w:val="center"/>
              <w:rPr>
                <w:rFonts w:ascii="Arial" w:eastAsia="Times New Roman" w:hAnsi="Arial" w:cs="Arial"/>
                <w:b/>
                <w:color w:val="000000"/>
                <w:sz w:val="16"/>
                <w:szCs w:val="16"/>
                <w:lang w:val="es-CO" w:eastAsia="es-CO"/>
              </w:rPr>
            </w:pPr>
          </w:p>
        </w:tc>
        <w:tc>
          <w:tcPr>
            <w:tcW w:w="672" w:type="pct"/>
            <w:tcBorders>
              <w:top w:val="nil"/>
              <w:left w:val="nil"/>
              <w:bottom w:val="single" w:sz="8" w:space="0" w:color="auto"/>
              <w:right w:val="single" w:sz="8" w:space="0" w:color="auto"/>
            </w:tcBorders>
            <w:shd w:val="clear" w:color="auto" w:fill="auto"/>
            <w:vAlign w:val="center"/>
          </w:tcPr>
          <w:p w14:paraId="75523EA3" w14:textId="5D95577D" w:rsidR="00BA5E53" w:rsidRPr="00BA5E53" w:rsidRDefault="00BA5E53" w:rsidP="00BA5E53">
            <w:pPr>
              <w:spacing w:after="0" w:line="240" w:lineRule="auto"/>
              <w:jc w:val="center"/>
              <w:rPr>
                <w:rFonts w:ascii="Arial" w:eastAsia="Times New Roman" w:hAnsi="Arial" w:cs="Arial"/>
                <w:color w:val="000000"/>
                <w:sz w:val="16"/>
                <w:szCs w:val="16"/>
                <w:lang w:val="es-CO" w:eastAsia="es-CO"/>
              </w:rPr>
            </w:pPr>
            <w:r w:rsidRPr="00BA5E53">
              <w:rPr>
                <w:rFonts w:ascii="Arial" w:eastAsia="Times New Roman" w:hAnsi="Arial" w:cs="Arial"/>
                <w:color w:val="000000"/>
                <w:sz w:val="16"/>
                <w:szCs w:val="16"/>
                <w:lang w:val="es-CO" w:eastAsia="es-CO"/>
              </w:rPr>
              <w:t>915.828.949</w:t>
            </w:r>
          </w:p>
        </w:tc>
      </w:tr>
      <w:tr w:rsidR="00585988" w:rsidRPr="00585988" w14:paraId="1DA950B4" w14:textId="77777777" w:rsidTr="00585988">
        <w:trPr>
          <w:trHeight w:val="403"/>
        </w:trPr>
        <w:tc>
          <w:tcPr>
            <w:tcW w:w="1556"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3CCE4AA" w14:textId="77777777" w:rsidR="00585988" w:rsidRPr="0096604F" w:rsidRDefault="00585988" w:rsidP="00585988">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TOTAL ANUAL DE COSTOS</w:t>
            </w:r>
          </w:p>
        </w:tc>
        <w:tc>
          <w:tcPr>
            <w:tcW w:w="761" w:type="pct"/>
            <w:tcBorders>
              <w:top w:val="nil"/>
              <w:left w:val="nil"/>
              <w:bottom w:val="single" w:sz="8" w:space="0" w:color="auto"/>
              <w:right w:val="single" w:sz="8" w:space="0" w:color="auto"/>
            </w:tcBorders>
            <w:shd w:val="clear" w:color="000000" w:fill="BFBFBF"/>
            <w:vAlign w:val="center"/>
            <w:hideMark/>
          </w:tcPr>
          <w:p w14:paraId="566D2C51" w14:textId="77777777" w:rsidR="00585988" w:rsidRPr="0096604F" w:rsidRDefault="00585988" w:rsidP="00585988">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 </w:t>
            </w:r>
          </w:p>
        </w:tc>
        <w:tc>
          <w:tcPr>
            <w:tcW w:w="670" w:type="pct"/>
            <w:tcBorders>
              <w:top w:val="nil"/>
              <w:left w:val="nil"/>
              <w:bottom w:val="single" w:sz="8" w:space="0" w:color="auto"/>
              <w:right w:val="single" w:sz="8" w:space="0" w:color="auto"/>
            </w:tcBorders>
            <w:shd w:val="clear" w:color="000000" w:fill="BFBFBF"/>
            <w:vAlign w:val="center"/>
            <w:hideMark/>
          </w:tcPr>
          <w:p w14:paraId="354A021B" w14:textId="77777777" w:rsidR="00585988" w:rsidRPr="0096604F" w:rsidRDefault="00585988" w:rsidP="00585988">
            <w:pPr>
              <w:spacing w:after="0" w:line="240" w:lineRule="auto"/>
              <w:jc w:val="center"/>
              <w:rPr>
                <w:rFonts w:ascii="Arial" w:eastAsia="Times New Roman" w:hAnsi="Arial" w:cs="Arial"/>
                <w:b/>
                <w:bCs/>
                <w:color w:val="000000"/>
                <w:sz w:val="16"/>
                <w:szCs w:val="16"/>
                <w:lang w:val="es-CO" w:eastAsia="es-CO"/>
              </w:rPr>
            </w:pPr>
            <w:r w:rsidRPr="0096604F">
              <w:rPr>
                <w:rFonts w:ascii="Arial" w:eastAsia="Times New Roman" w:hAnsi="Arial" w:cs="Arial"/>
                <w:b/>
                <w:bCs/>
                <w:color w:val="000000"/>
                <w:sz w:val="16"/>
                <w:szCs w:val="16"/>
                <w:lang w:val="es-CO" w:eastAsia="es-CO"/>
              </w:rPr>
              <w:t>1.104.594.000</w:t>
            </w:r>
          </w:p>
        </w:tc>
        <w:tc>
          <w:tcPr>
            <w:tcW w:w="670" w:type="pct"/>
            <w:tcBorders>
              <w:top w:val="nil"/>
              <w:left w:val="nil"/>
              <w:bottom w:val="single" w:sz="8" w:space="0" w:color="auto"/>
              <w:right w:val="single" w:sz="8" w:space="0" w:color="auto"/>
            </w:tcBorders>
            <w:shd w:val="clear" w:color="000000" w:fill="BFBFBF"/>
            <w:vAlign w:val="center"/>
            <w:hideMark/>
          </w:tcPr>
          <w:p w14:paraId="733FA81D" w14:textId="77777777" w:rsidR="00585988" w:rsidRPr="0096604F" w:rsidRDefault="00585988" w:rsidP="00585988">
            <w:pPr>
              <w:spacing w:after="0" w:line="240" w:lineRule="auto"/>
              <w:jc w:val="center"/>
              <w:rPr>
                <w:rFonts w:ascii="Arial" w:eastAsia="Times New Roman" w:hAnsi="Arial" w:cs="Arial"/>
                <w:b/>
                <w:bCs/>
                <w:color w:val="000000"/>
                <w:sz w:val="16"/>
                <w:szCs w:val="16"/>
                <w:lang w:val="es-CO" w:eastAsia="es-CO"/>
              </w:rPr>
            </w:pPr>
            <w:r w:rsidRPr="0096604F">
              <w:rPr>
                <w:rFonts w:ascii="Arial" w:eastAsia="Times New Roman" w:hAnsi="Arial" w:cs="Arial"/>
                <w:b/>
                <w:bCs/>
                <w:color w:val="000000"/>
                <w:sz w:val="16"/>
                <w:szCs w:val="16"/>
                <w:lang w:val="es-CO" w:eastAsia="es-CO"/>
              </w:rPr>
              <w:t>1.483.698.000</w:t>
            </w:r>
          </w:p>
        </w:tc>
        <w:tc>
          <w:tcPr>
            <w:tcW w:w="670" w:type="pct"/>
            <w:tcBorders>
              <w:top w:val="nil"/>
              <w:left w:val="nil"/>
              <w:bottom w:val="single" w:sz="8" w:space="0" w:color="auto"/>
              <w:right w:val="single" w:sz="8" w:space="0" w:color="auto"/>
            </w:tcBorders>
            <w:shd w:val="clear" w:color="000000" w:fill="BFBFBF"/>
            <w:vAlign w:val="center"/>
            <w:hideMark/>
          </w:tcPr>
          <w:p w14:paraId="6C21465C" w14:textId="49FEB22B" w:rsidR="00585988" w:rsidRPr="0096604F" w:rsidRDefault="00585988" w:rsidP="00585988">
            <w:pPr>
              <w:spacing w:after="0" w:line="240" w:lineRule="auto"/>
              <w:jc w:val="center"/>
              <w:rPr>
                <w:rFonts w:ascii="Arial" w:eastAsia="Times New Roman" w:hAnsi="Arial" w:cs="Arial"/>
                <w:b/>
                <w:bCs/>
                <w:color w:val="000000"/>
                <w:sz w:val="16"/>
                <w:szCs w:val="16"/>
                <w:lang w:val="es-CO" w:eastAsia="es-CO"/>
              </w:rPr>
            </w:pPr>
            <w:r w:rsidRPr="00585988">
              <w:rPr>
                <w:rFonts w:ascii="Arial" w:eastAsia="Times New Roman" w:hAnsi="Arial" w:cs="Arial"/>
                <w:b/>
                <w:bCs/>
                <w:color w:val="000000"/>
                <w:sz w:val="16"/>
                <w:szCs w:val="16"/>
                <w:lang w:val="es-CO" w:eastAsia="es-CO"/>
              </w:rPr>
              <w:t>1.290.046.750</w:t>
            </w:r>
          </w:p>
        </w:tc>
        <w:tc>
          <w:tcPr>
            <w:tcW w:w="672" w:type="pct"/>
            <w:tcBorders>
              <w:top w:val="nil"/>
              <w:left w:val="nil"/>
              <w:bottom w:val="single" w:sz="8" w:space="0" w:color="auto"/>
              <w:right w:val="single" w:sz="8" w:space="0" w:color="auto"/>
            </w:tcBorders>
            <w:shd w:val="clear" w:color="000000" w:fill="BFBFBF"/>
            <w:vAlign w:val="center"/>
            <w:hideMark/>
          </w:tcPr>
          <w:p w14:paraId="539531EE" w14:textId="492DC794" w:rsidR="00585988" w:rsidRPr="0096604F" w:rsidRDefault="00BA5E53" w:rsidP="00BA5E53">
            <w:pPr>
              <w:spacing w:after="0" w:line="240"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w:t>
            </w:r>
            <w:r w:rsidR="00585988" w:rsidRPr="00585988">
              <w:rPr>
                <w:rFonts w:ascii="Arial" w:eastAsia="Times New Roman" w:hAnsi="Arial" w:cs="Arial"/>
                <w:b/>
                <w:bCs/>
                <w:color w:val="000000"/>
                <w:sz w:val="16"/>
                <w:szCs w:val="16"/>
                <w:lang w:val="es-CO" w:eastAsia="es-CO"/>
              </w:rPr>
              <w:t>.</w:t>
            </w:r>
            <w:r>
              <w:rPr>
                <w:rFonts w:ascii="Arial" w:eastAsia="Times New Roman" w:hAnsi="Arial" w:cs="Arial"/>
                <w:b/>
                <w:bCs/>
                <w:color w:val="000000"/>
                <w:sz w:val="16"/>
                <w:szCs w:val="16"/>
                <w:lang w:val="es-CO" w:eastAsia="es-CO"/>
              </w:rPr>
              <w:t>388</w:t>
            </w:r>
            <w:r w:rsidR="00585988" w:rsidRPr="00585988">
              <w:rPr>
                <w:rFonts w:ascii="Arial" w:eastAsia="Times New Roman" w:hAnsi="Arial" w:cs="Arial"/>
                <w:b/>
                <w:bCs/>
                <w:color w:val="000000"/>
                <w:sz w:val="16"/>
                <w:szCs w:val="16"/>
                <w:lang w:val="es-CO" w:eastAsia="es-CO"/>
              </w:rPr>
              <w:t>.</w:t>
            </w:r>
            <w:r>
              <w:rPr>
                <w:rFonts w:ascii="Arial" w:eastAsia="Times New Roman" w:hAnsi="Arial" w:cs="Arial"/>
                <w:b/>
                <w:bCs/>
                <w:color w:val="000000"/>
                <w:sz w:val="16"/>
                <w:szCs w:val="16"/>
                <w:lang w:val="es-CO" w:eastAsia="es-CO"/>
              </w:rPr>
              <w:t>828</w:t>
            </w:r>
            <w:r w:rsidR="00585988" w:rsidRPr="00585988">
              <w:rPr>
                <w:rFonts w:ascii="Arial" w:eastAsia="Times New Roman" w:hAnsi="Arial" w:cs="Arial"/>
                <w:b/>
                <w:bCs/>
                <w:color w:val="000000"/>
                <w:sz w:val="16"/>
                <w:szCs w:val="16"/>
                <w:lang w:val="es-CO" w:eastAsia="es-CO"/>
              </w:rPr>
              <w:t>.</w:t>
            </w:r>
            <w:r>
              <w:rPr>
                <w:rFonts w:ascii="Arial" w:eastAsia="Times New Roman" w:hAnsi="Arial" w:cs="Arial"/>
                <w:b/>
                <w:bCs/>
                <w:color w:val="000000"/>
                <w:sz w:val="16"/>
                <w:szCs w:val="16"/>
                <w:lang w:val="es-CO" w:eastAsia="es-CO"/>
              </w:rPr>
              <w:t>949</w:t>
            </w:r>
          </w:p>
        </w:tc>
      </w:tr>
      <w:tr w:rsidR="0096604F" w:rsidRPr="0096604F" w14:paraId="3614787C" w14:textId="77777777" w:rsidTr="004906F9">
        <w:trPr>
          <w:trHeight w:val="616"/>
        </w:trPr>
        <w:tc>
          <w:tcPr>
            <w:tcW w:w="2317"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389C9AF" w14:textId="77777777" w:rsidR="0096604F" w:rsidRPr="0096604F" w:rsidRDefault="0096604F" w:rsidP="0096604F">
            <w:pPr>
              <w:spacing w:after="0" w:line="240" w:lineRule="auto"/>
              <w:jc w:val="center"/>
              <w:rPr>
                <w:rFonts w:ascii="Arial" w:eastAsia="Times New Roman" w:hAnsi="Arial" w:cs="Arial"/>
                <w:b/>
                <w:bCs/>
                <w:color w:val="000000"/>
                <w:sz w:val="18"/>
                <w:szCs w:val="18"/>
                <w:lang w:val="es-CO" w:eastAsia="es-CO"/>
              </w:rPr>
            </w:pPr>
            <w:r w:rsidRPr="0096604F">
              <w:rPr>
                <w:rFonts w:ascii="Arial" w:eastAsia="Times New Roman" w:hAnsi="Arial" w:cs="Arial"/>
                <w:b/>
                <w:bCs/>
                <w:iCs/>
                <w:color w:val="000000"/>
                <w:sz w:val="18"/>
                <w:szCs w:val="18"/>
                <w:lang w:eastAsia="es-CO"/>
              </w:rPr>
              <w:t>COSTO TOTAL DEL PROYECTO EN VALOR PRESENTE</w:t>
            </w:r>
          </w:p>
        </w:tc>
        <w:tc>
          <w:tcPr>
            <w:tcW w:w="2683" w:type="pct"/>
            <w:gridSpan w:val="4"/>
            <w:tcBorders>
              <w:top w:val="single" w:sz="8" w:space="0" w:color="auto"/>
              <w:left w:val="nil"/>
              <w:bottom w:val="single" w:sz="8" w:space="0" w:color="auto"/>
              <w:right w:val="single" w:sz="8" w:space="0" w:color="000000"/>
            </w:tcBorders>
            <w:shd w:val="clear" w:color="000000" w:fill="BFBFBF"/>
            <w:vAlign w:val="center"/>
            <w:hideMark/>
          </w:tcPr>
          <w:p w14:paraId="580AEC34" w14:textId="3F347D2B" w:rsidR="0096604F" w:rsidRPr="0096604F" w:rsidRDefault="007A413A" w:rsidP="007A413A">
            <w:pPr>
              <w:jc w:val="center"/>
              <w:rPr>
                <w:rFonts w:ascii="Arial" w:eastAsia="Times New Roman" w:hAnsi="Arial" w:cs="Arial"/>
                <w:b/>
                <w:bCs/>
                <w:color w:val="000000"/>
                <w:sz w:val="16"/>
                <w:szCs w:val="16"/>
                <w:lang w:val="es-CO" w:eastAsia="es-CO"/>
              </w:rPr>
            </w:pPr>
            <w:r>
              <w:rPr>
                <w:rFonts w:ascii="Arial" w:eastAsia="Times New Roman" w:hAnsi="Arial" w:cs="Arial"/>
                <w:b/>
                <w:bCs/>
                <w:iCs/>
                <w:color w:val="000000"/>
                <w:sz w:val="16"/>
                <w:szCs w:val="16"/>
                <w:lang w:eastAsia="es-CO"/>
              </w:rPr>
              <w:t>6</w:t>
            </w:r>
            <w:r w:rsidR="008C27A6">
              <w:rPr>
                <w:rFonts w:ascii="Arial" w:eastAsia="Times New Roman" w:hAnsi="Arial" w:cs="Arial"/>
                <w:b/>
                <w:bCs/>
                <w:iCs/>
                <w:color w:val="000000"/>
                <w:sz w:val="16"/>
                <w:szCs w:val="16"/>
                <w:lang w:eastAsia="es-CO"/>
              </w:rPr>
              <w:t>.</w:t>
            </w:r>
            <w:r>
              <w:rPr>
                <w:rFonts w:ascii="Arial" w:eastAsia="Times New Roman" w:hAnsi="Arial" w:cs="Arial"/>
                <w:b/>
                <w:bCs/>
                <w:iCs/>
                <w:color w:val="000000"/>
                <w:sz w:val="16"/>
                <w:szCs w:val="16"/>
                <w:lang w:eastAsia="es-CO"/>
              </w:rPr>
              <w:t>267</w:t>
            </w:r>
            <w:r w:rsidR="00585988" w:rsidRPr="00585988">
              <w:rPr>
                <w:rFonts w:ascii="Arial" w:eastAsia="Times New Roman" w:hAnsi="Arial" w:cs="Arial"/>
                <w:b/>
                <w:bCs/>
                <w:iCs/>
                <w:color w:val="000000"/>
                <w:sz w:val="16"/>
                <w:szCs w:val="16"/>
                <w:lang w:eastAsia="es-CO"/>
              </w:rPr>
              <w:t>.</w:t>
            </w:r>
            <w:r>
              <w:rPr>
                <w:rFonts w:ascii="Arial" w:eastAsia="Times New Roman" w:hAnsi="Arial" w:cs="Arial"/>
                <w:b/>
                <w:bCs/>
                <w:iCs/>
                <w:color w:val="000000"/>
                <w:sz w:val="16"/>
                <w:szCs w:val="16"/>
                <w:lang w:eastAsia="es-CO"/>
              </w:rPr>
              <w:t>167</w:t>
            </w:r>
            <w:r w:rsidR="008C27A6">
              <w:rPr>
                <w:rFonts w:ascii="Arial" w:eastAsia="Times New Roman" w:hAnsi="Arial" w:cs="Arial"/>
                <w:b/>
                <w:bCs/>
                <w:iCs/>
                <w:color w:val="000000"/>
                <w:sz w:val="16"/>
                <w:szCs w:val="16"/>
                <w:lang w:eastAsia="es-CO"/>
              </w:rPr>
              <w:t>.</w:t>
            </w:r>
            <w:r>
              <w:rPr>
                <w:rFonts w:ascii="Arial" w:eastAsia="Times New Roman" w:hAnsi="Arial" w:cs="Arial"/>
                <w:b/>
                <w:bCs/>
                <w:iCs/>
                <w:color w:val="000000"/>
                <w:sz w:val="16"/>
                <w:szCs w:val="16"/>
                <w:lang w:eastAsia="es-CO"/>
              </w:rPr>
              <w:t>699</w:t>
            </w:r>
          </w:p>
        </w:tc>
      </w:tr>
    </w:tbl>
    <w:p w14:paraId="59F4757C" w14:textId="77777777" w:rsidR="00D54043" w:rsidRDefault="00D54043" w:rsidP="00D54043">
      <w:pPr>
        <w:pStyle w:val="Textoindependiente2"/>
        <w:spacing w:after="0" w:line="240" w:lineRule="auto"/>
        <w:ind w:left="720"/>
        <w:rPr>
          <w:rFonts w:cs="Arial"/>
          <w:b/>
          <w:sz w:val="20"/>
        </w:rPr>
      </w:pPr>
    </w:p>
    <w:p w14:paraId="05AC0FBC" w14:textId="77777777" w:rsidR="00D54043" w:rsidRDefault="00D54043" w:rsidP="00D54043">
      <w:pPr>
        <w:pStyle w:val="Textoindependiente2"/>
        <w:spacing w:after="0" w:line="240" w:lineRule="auto"/>
        <w:ind w:left="720"/>
        <w:rPr>
          <w:rFonts w:cs="Arial"/>
          <w:b/>
          <w:sz w:val="20"/>
        </w:rPr>
      </w:pPr>
    </w:p>
    <w:p w14:paraId="38F748B2" w14:textId="77777777" w:rsidR="00D54043" w:rsidRDefault="00D54043" w:rsidP="00D54043">
      <w:pPr>
        <w:pStyle w:val="Textoindependiente2"/>
        <w:spacing w:after="0" w:line="240" w:lineRule="auto"/>
        <w:ind w:left="720"/>
        <w:rPr>
          <w:rFonts w:cs="Arial"/>
          <w:b/>
          <w:sz w:val="20"/>
        </w:rPr>
      </w:pPr>
    </w:p>
    <w:p w14:paraId="54BE69ED" w14:textId="77777777" w:rsidR="00D54043" w:rsidRDefault="00D54043" w:rsidP="00D54043">
      <w:pPr>
        <w:pStyle w:val="Textoindependiente2"/>
        <w:spacing w:after="0" w:line="240" w:lineRule="auto"/>
        <w:ind w:left="720"/>
        <w:rPr>
          <w:rFonts w:cs="Arial"/>
          <w:b/>
          <w:sz w:val="20"/>
        </w:rPr>
      </w:pPr>
    </w:p>
    <w:p w14:paraId="039EFDB1" w14:textId="77777777" w:rsidR="006B4F22" w:rsidRDefault="006B4F22" w:rsidP="00D54043">
      <w:pPr>
        <w:pStyle w:val="Textoindependiente2"/>
        <w:spacing w:after="0" w:line="240" w:lineRule="auto"/>
        <w:ind w:left="720"/>
        <w:rPr>
          <w:rFonts w:cs="Arial"/>
          <w:b/>
          <w:sz w:val="20"/>
        </w:rPr>
      </w:pPr>
    </w:p>
    <w:p w14:paraId="05770F00" w14:textId="77777777" w:rsidR="006B4F22" w:rsidRDefault="006B4F22" w:rsidP="00D54043">
      <w:pPr>
        <w:pStyle w:val="Textoindependiente2"/>
        <w:spacing w:after="0" w:line="240" w:lineRule="auto"/>
        <w:ind w:left="720"/>
        <w:rPr>
          <w:rFonts w:cs="Arial"/>
          <w:b/>
          <w:sz w:val="20"/>
        </w:rPr>
      </w:pPr>
    </w:p>
    <w:p w14:paraId="4387201B" w14:textId="77777777" w:rsidR="006B4F22" w:rsidRDefault="006B4F22" w:rsidP="00D54043">
      <w:pPr>
        <w:pStyle w:val="Textoindependiente2"/>
        <w:spacing w:after="0" w:line="240" w:lineRule="auto"/>
        <w:ind w:left="720"/>
        <w:rPr>
          <w:rFonts w:cs="Arial"/>
          <w:b/>
          <w:sz w:val="20"/>
        </w:rPr>
      </w:pPr>
    </w:p>
    <w:p w14:paraId="31E792FC" w14:textId="77777777" w:rsidR="006B4F22" w:rsidRDefault="006B4F22" w:rsidP="00D54043">
      <w:pPr>
        <w:pStyle w:val="Textoindependiente2"/>
        <w:spacing w:after="0" w:line="240" w:lineRule="auto"/>
        <w:ind w:left="720"/>
        <w:rPr>
          <w:rFonts w:cs="Arial"/>
          <w:b/>
          <w:sz w:val="20"/>
        </w:rPr>
      </w:pPr>
    </w:p>
    <w:p w14:paraId="1BFEABF6" w14:textId="77777777" w:rsidR="006B4F22" w:rsidRDefault="006B4F22" w:rsidP="00D54043">
      <w:pPr>
        <w:pStyle w:val="Textoindependiente2"/>
        <w:spacing w:after="0" w:line="240" w:lineRule="auto"/>
        <w:ind w:left="720"/>
        <w:rPr>
          <w:rFonts w:cs="Arial"/>
          <w:b/>
          <w:sz w:val="20"/>
        </w:rPr>
      </w:pPr>
    </w:p>
    <w:p w14:paraId="1417AAC0" w14:textId="77777777" w:rsidR="006B4F22" w:rsidRDefault="006B4F22" w:rsidP="00D54043">
      <w:pPr>
        <w:pStyle w:val="Textoindependiente2"/>
        <w:spacing w:after="0" w:line="240" w:lineRule="auto"/>
        <w:ind w:left="720"/>
        <w:rPr>
          <w:rFonts w:cs="Arial"/>
          <w:b/>
          <w:sz w:val="20"/>
        </w:rPr>
      </w:pPr>
    </w:p>
    <w:p w14:paraId="6AFE4BEF" w14:textId="77777777" w:rsidR="006B4F22" w:rsidRDefault="006B4F22" w:rsidP="00D54043">
      <w:pPr>
        <w:pStyle w:val="Textoindependiente2"/>
        <w:spacing w:after="0" w:line="240" w:lineRule="auto"/>
        <w:ind w:left="720"/>
        <w:rPr>
          <w:rFonts w:cs="Arial"/>
          <w:b/>
          <w:sz w:val="20"/>
        </w:rPr>
      </w:pPr>
    </w:p>
    <w:p w14:paraId="21928BF4" w14:textId="77777777" w:rsidR="00D54043" w:rsidRDefault="00D54043" w:rsidP="00D54043">
      <w:pPr>
        <w:pStyle w:val="Textoindependiente2"/>
        <w:spacing w:after="0" w:line="240" w:lineRule="auto"/>
        <w:ind w:left="720"/>
        <w:rPr>
          <w:rFonts w:cs="Arial"/>
          <w:b/>
          <w:sz w:val="20"/>
        </w:rPr>
      </w:pPr>
    </w:p>
    <w:p w14:paraId="11497EB5" w14:textId="77777777" w:rsidR="00D54043" w:rsidRDefault="00D54043" w:rsidP="00D54043">
      <w:pPr>
        <w:pStyle w:val="Textoindependiente2"/>
        <w:spacing w:after="0" w:line="240" w:lineRule="auto"/>
        <w:ind w:left="720"/>
        <w:rPr>
          <w:rFonts w:cs="Arial"/>
          <w:b/>
          <w:sz w:val="20"/>
        </w:rPr>
      </w:pPr>
    </w:p>
    <w:p w14:paraId="4A5EEE9C" w14:textId="0E0FDACC" w:rsidR="007B65C0" w:rsidRPr="00564148" w:rsidRDefault="007B65C0" w:rsidP="007B65C0">
      <w:pPr>
        <w:pStyle w:val="Textoindependiente2"/>
        <w:numPr>
          <w:ilvl w:val="0"/>
          <w:numId w:val="2"/>
        </w:numPr>
        <w:spacing w:after="0" w:line="240" w:lineRule="auto"/>
        <w:rPr>
          <w:rFonts w:cs="Arial"/>
          <w:b/>
          <w:sz w:val="20"/>
        </w:rPr>
      </w:pPr>
      <w:r w:rsidRPr="00564148">
        <w:rPr>
          <w:rFonts w:cs="Arial"/>
          <w:b/>
          <w:sz w:val="20"/>
        </w:rPr>
        <w:t>INDICADORES DE SEGUIMIENTO Y EVALUACION</w:t>
      </w:r>
    </w:p>
    <w:p w14:paraId="36F4AE0A" w14:textId="77777777" w:rsidR="000D5325" w:rsidRPr="00564148" w:rsidRDefault="000D5325" w:rsidP="000D5325">
      <w:pPr>
        <w:pStyle w:val="Textoindependiente2"/>
        <w:spacing w:after="0" w:line="240" w:lineRule="auto"/>
        <w:ind w:left="720"/>
        <w:rPr>
          <w:rFonts w:cs="Arial"/>
          <w:b/>
          <w:sz w:val="20"/>
        </w:rPr>
      </w:pPr>
    </w:p>
    <w:p w14:paraId="63C58787" w14:textId="77777777" w:rsidR="007B65C0" w:rsidRPr="00564148" w:rsidRDefault="007B65C0" w:rsidP="007B65C0">
      <w:pPr>
        <w:pStyle w:val="Textoindependiente2"/>
        <w:spacing w:after="0" w:line="240" w:lineRule="auto"/>
        <w:ind w:left="720"/>
        <w:rPr>
          <w:rFonts w:cs="Arial"/>
          <w:b/>
          <w:sz w:val="20"/>
          <w:lang w:val="es-ES"/>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740"/>
        <w:gridCol w:w="1673"/>
        <w:gridCol w:w="1476"/>
        <w:gridCol w:w="1363"/>
      </w:tblGrid>
      <w:tr w:rsidR="00B65633" w:rsidRPr="00564148" w14:paraId="6DF5CAB0" w14:textId="77777777" w:rsidTr="00E73F97">
        <w:trPr>
          <w:trHeight w:val="362"/>
          <w:tblHeader/>
          <w:jc w:val="center"/>
        </w:trPr>
        <w:tc>
          <w:tcPr>
            <w:tcW w:w="976" w:type="pct"/>
            <w:shd w:val="clear" w:color="auto" w:fill="D9D9D9"/>
            <w:vAlign w:val="center"/>
          </w:tcPr>
          <w:p w14:paraId="2BED3457" w14:textId="77777777" w:rsidR="00B65633" w:rsidRPr="00564148" w:rsidRDefault="00B65633" w:rsidP="00E73F97">
            <w:pPr>
              <w:jc w:val="center"/>
              <w:rPr>
                <w:rFonts w:ascii="Arial" w:hAnsi="Arial" w:cs="Arial"/>
                <w:b/>
                <w:sz w:val="18"/>
                <w:szCs w:val="18"/>
              </w:rPr>
            </w:pPr>
            <w:r w:rsidRPr="00564148">
              <w:rPr>
                <w:rFonts w:ascii="Arial" w:hAnsi="Arial" w:cs="Arial"/>
                <w:b/>
                <w:sz w:val="18"/>
                <w:szCs w:val="18"/>
              </w:rPr>
              <w:t>META PLAN DE DESARROLLO</w:t>
            </w:r>
          </w:p>
        </w:tc>
        <w:tc>
          <w:tcPr>
            <w:tcW w:w="1120" w:type="pct"/>
            <w:shd w:val="clear" w:color="auto" w:fill="D9D9D9"/>
            <w:vAlign w:val="center"/>
          </w:tcPr>
          <w:p w14:paraId="45FDAF78" w14:textId="77777777" w:rsidR="00B65633" w:rsidRPr="00564148" w:rsidRDefault="00B65633" w:rsidP="00E73F97">
            <w:pPr>
              <w:jc w:val="center"/>
              <w:rPr>
                <w:rFonts w:ascii="Arial" w:hAnsi="Arial" w:cs="Arial"/>
                <w:b/>
                <w:sz w:val="18"/>
                <w:szCs w:val="18"/>
              </w:rPr>
            </w:pPr>
            <w:r w:rsidRPr="00564148">
              <w:rPr>
                <w:rFonts w:ascii="Arial" w:hAnsi="Arial" w:cs="Arial"/>
                <w:b/>
                <w:sz w:val="18"/>
                <w:szCs w:val="18"/>
              </w:rPr>
              <w:t>OBJETIVO</w:t>
            </w:r>
          </w:p>
        </w:tc>
        <w:tc>
          <w:tcPr>
            <w:tcW w:w="1077" w:type="pct"/>
            <w:shd w:val="clear" w:color="auto" w:fill="D9D9D9"/>
            <w:vAlign w:val="center"/>
          </w:tcPr>
          <w:p w14:paraId="30415B79" w14:textId="77777777" w:rsidR="00B65633" w:rsidRPr="00564148" w:rsidRDefault="00B65633" w:rsidP="00E73F97">
            <w:pPr>
              <w:jc w:val="center"/>
              <w:rPr>
                <w:rFonts w:ascii="Arial" w:hAnsi="Arial" w:cs="Arial"/>
                <w:b/>
                <w:sz w:val="18"/>
                <w:szCs w:val="18"/>
              </w:rPr>
            </w:pPr>
            <w:r w:rsidRPr="00564148">
              <w:rPr>
                <w:rFonts w:ascii="Arial" w:hAnsi="Arial" w:cs="Arial"/>
                <w:b/>
                <w:sz w:val="18"/>
                <w:szCs w:val="18"/>
              </w:rPr>
              <w:t>COMPONENTES</w:t>
            </w:r>
          </w:p>
        </w:tc>
        <w:tc>
          <w:tcPr>
            <w:tcW w:w="950" w:type="pct"/>
            <w:shd w:val="clear" w:color="auto" w:fill="D9D9D9"/>
            <w:vAlign w:val="center"/>
          </w:tcPr>
          <w:p w14:paraId="565EF25E" w14:textId="77777777" w:rsidR="00B65633" w:rsidRPr="00564148" w:rsidRDefault="00B65633" w:rsidP="00E73F97">
            <w:pPr>
              <w:jc w:val="center"/>
              <w:rPr>
                <w:rFonts w:ascii="Arial" w:hAnsi="Arial" w:cs="Arial"/>
                <w:b/>
                <w:sz w:val="18"/>
                <w:szCs w:val="18"/>
              </w:rPr>
            </w:pPr>
            <w:r w:rsidRPr="00564148">
              <w:rPr>
                <w:rFonts w:ascii="Arial" w:hAnsi="Arial" w:cs="Arial"/>
                <w:b/>
                <w:sz w:val="18"/>
                <w:szCs w:val="18"/>
              </w:rPr>
              <w:t>META(S) PROYECTO</w:t>
            </w:r>
          </w:p>
        </w:tc>
        <w:tc>
          <w:tcPr>
            <w:tcW w:w="877" w:type="pct"/>
            <w:shd w:val="clear" w:color="auto" w:fill="D9D9D9"/>
            <w:vAlign w:val="center"/>
          </w:tcPr>
          <w:p w14:paraId="1384EFF2" w14:textId="77777777" w:rsidR="00B65633" w:rsidRPr="00564148" w:rsidRDefault="00B65633" w:rsidP="00E73F97">
            <w:pPr>
              <w:jc w:val="center"/>
              <w:rPr>
                <w:rFonts w:ascii="Arial" w:hAnsi="Arial" w:cs="Arial"/>
                <w:b/>
                <w:sz w:val="18"/>
                <w:szCs w:val="18"/>
              </w:rPr>
            </w:pPr>
            <w:r w:rsidRPr="00564148">
              <w:rPr>
                <w:rFonts w:ascii="Arial" w:hAnsi="Arial" w:cs="Arial"/>
                <w:b/>
                <w:sz w:val="18"/>
                <w:szCs w:val="18"/>
              </w:rPr>
              <w:t>INDICADOR</w:t>
            </w:r>
          </w:p>
        </w:tc>
      </w:tr>
      <w:tr w:rsidR="00B65633" w:rsidRPr="00564148" w14:paraId="362DD2FE" w14:textId="77777777" w:rsidTr="00E73F97">
        <w:trPr>
          <w:trHeight w:val="4205"/>
          <w:jc w:val="center"/>
        </w:trPr>
        <w:tc>
          <w:tcPr>
            <w:tcW w:w="976" w:type="pct"/>
            <w:shd w:val="clear" w:color="auto" w:fill="auto"/>
            <w:vAlign w:val="center"/>
          </w:tcPr>
          <w:p w14:paraId="096DAF7D" w14:textId="77777777" w:rsidR="00B65633" w:rsidRPr="00564148" w:rsidRDefault="00B65633" w:rsidP="00E73F97">
            <w:pPr>
              <w:widowControl w:val="0"/>
              <w:ind w:right="-4"/>
              <w:rPr>
                <w:rFonts w:ascii="Arial" w:hAnsi="Arial" w:cs="Arial"/>
                <w:iCs/>
                <w:sz w:val="18"/>
                <w:szCs w:val="18"/>
              </w:rPr>
            </w:pPr>
            <w:r w:rsidRPr="00564148">
              <w:rPr>
                <w:rFonts w:ascii="Arial" w:hAnsi="Arial" w:cs="Arial"/>
                <w:iCs/>
                <w:sz w:val="18"/>
                <w:szCs w:val="18"/>
              </w:rPr>
              <w:t>Beneficiar a seiscientos cuarenta y nueve (649) adultos mayores con acciones integrales de mejora de calidad de vida y subsidio tipo c anualmente.</w:t>
            </w:r>
          </w:p>
          <w:p w14:paraId="4FF1F11A" w14:textId="77777777" w:rsidR="00B65633" w:rsidRPr="00564148" w:rsidRDefault="00B65633" w:rsidP="00E73F97">
            <w:pPr>
              <w:rPr>
                <w:rFonts w:ascii="Arial" w:hAnsi="Arial" w:cs="Arial"/>
                <w:sz w:val="18"/>
                <w:szCs w:val="18"/>
              </w:rPr>
            </w:pPr>
          </w:p>
        </w:tc>
        <w:tc>
          <w:tcPr>
            <w:tcW w:w="1120" w:type="pct"/>
            <w:vAlign w:val="center"/>
          </w:tcPr>
          <w:p w14:paraId="0FBB501C" w14:textId="77777777" w:rsidR="00B65633" w:rsidRPr="00564148" w:rsidRDefault="00B65633" w:rsidP="00E73F97">
            <w:pPr>
              <w:widowControl w:val="0"/>
              <w:ind w:right="-4"/>
              <w:rPr>
                <w:rFonts w:ascii="Arial" w:hAnsi="Arial" w:cs="Arial"/>
                <w:iCs/>
                <w:sz w:val="18"/>
                <w:szCs w:val="18"/>
              </w:rPr>
            </w:pPr>
            <w:r w:rsidRPr="00564148">
              <w:rPr>
                <w:rFonts w:ascii="Arial" w:hAnsi="Arial" w:cs="Arial"/>
                <w:iCs/>
                <w:sz w:val="18"/>
                <w:szCs w:val="18"/>
              </w:rPr>
              <w:t>Contribuir a la atención de las necesidades básicas, al fortalecimiento de la autonomía, al libre desarrollo de la personalidad y a la materialización de los derechos de las personas mayores a través de la entrega de Subsidios Económico.</w:t>
            </w:r>
          </w:p>
          <w:p w14:paraId="1FFCF799" w14:textId="77777777" w:rsidR="00B65633" w:rsidRPr="00564148" w:rsidRDefault="00B65633" w:rsidP="00E73F97">
            <w:pPr>
              <w:widowControl w:val="0"/>
              <w:ind w:right="-4"/>
              <w:rPr>
                <w:rFonts w:ascii="Arial" w:hAnsi="Arial" w:cs="Arial"/>
                <w:iCs/>
                <w:sz w:val="18"/>
                <w:szCs w:val="18"/>
              </w:rPr>
            </w:pPr>
          </w:p>
        </w:tc>
        <w:tc>
          <w:tcPr>
            <w:tcW w:w="1077" w:type="pct"/>
            <w:vAlign w:val="center"/>
          </w:tcPr>
          <w:p w14:paraId="46B36F9D" w14:textId="77777777" w:rsidR="00B65633" w:rsidRPr="00564148" w:rsidRDefault="00B65633" w:rsidP="00E73F97">
            <w:pPr>
              <w:jc w:val="center"/>
              <w:rPr>
                <w:rFonts w:ascii="Arial" w:hAnsi="Arial" w:cs="Arial"/>
                <w:sz w:val="18"/>
                <w:szCs w:val="18"/>
              </w:rPr>
            </w:pPr>
            <w:r w:rsidRPr="00564148">
              <w:rPr>
                <w:rFonts w:ascii="Arial" w:hAnsi="Arial" w:cs="Arial"/>
                <w:bCs/>
                <w:sz w:val="18"/>
                <w:szCs w:val="18"/>
              </w:rPr>
              <w:t>Subsidio Tipo C</w:t>
            </w:r>
          </w:p>
        </w:tc>
        <w:tc>
          <w:tcPr>
            <w:tcW w:w="950" w:type="pct"/>
            <w:vAlign w:val="center"/>
          </w:tcPr>
          <w:p w14:paraId="6CCDBB5D" w14:textId="77777777" w:rsidR="00B65633" w:rsidRPr="00564148" w:rsidRDefault="00B65633" w:rsidP="00E73F97">
            <w:pPr>
              <w:widowControl w:val="0"/>
              <w:ind w:right="-4"/>
              <w:rPr>
                <w:rFonts w:ascii="Arial" w:hAnsi="Arial" w:cs="Arial"/>
                <w:iCs/>
                <w:sz w:val="18"/>
                <w:szCs w:val="18"/>
              </w:rPr>
            </w:pPr>
            <w:r w:rsidRPr="00564148">
              <w:rPr>
                <w:rFonts w:ascii="Arial" w:hAnsi="Arial" w:cs="Arial"/>
                <w:iCs/>
                <w:sz w:val="18"/>
                <w:szCs w:val="18"/>
              </w:rPr>
              <w:t>Beneficiar a seiscientos cuarenta y nueve (649) adultos mayores con acciones integrales de mejora de calidad de vida y subsidio tipo c anualmente.</w:t>
            </w:r>
          </w:p>
          <w:p w14:paraId="2B99DD1E" w14:textId="77777777" w:rsidR="00B65633" w:rsidRPr="00564148" w:rsidRDefault="00B65633" w:rsidP="00E73F97">
            <w:pPr>
              <w:rPr>
                <w:rFonts w:ascii="Arial" w:hAnsi="Arial" w:cs="Arial"/>
                <w:sz w:val="18"/>
                <w:szCs w:val="18"/>
              </w:rPr>
            </w:pPr>
          </w:p>
        </w:tc>
        <w:tc>
          <w:tcPr>
            <w:tcW w:w="877" w:type="pct"/>
            <w:vAlign w:val="center"/>
          </w:tcPr>
          <w:p w14:paraId="48C484F7" w14:textId="77777777" w:rsidR="00B65633" w:rsidRPr="00564148" w:rsidRDefault="00B65633" w:rsidP="00E73F97">
            <w:pPr>
              <w:rPr>
                <w:rFonts w:ascii="Arial" w:hAnsi="Arial" w:cs="Arial"/>
                <w:sz w:val="18"/>
                <w:szCs w:val="18"/>
                <w:lang w:eastAsia="es-CO"/>
              </w:rPr>
            </w:pPr>
            <w:r w:rsidRPr="00564148">
              <w:rPr>
                <w:rFonts w:ascii="Arial" w:hAnsi="Arial" w:cs="Arial"/>
                <w:sz w:val="18"/>
                <w:szCs w:val="18"/>
                <w:lang w:eastAsia="es-CO"/>
              </w:rPr>
              <w:t>Personas con subsidio tipo C beneficiadas</w:t>
            </w:r>
          </w:p>
        </w:tc>
      </w:tr>
      <w:tr w:rsidR="00B65633" w:rsidRPr="00564148" w14:paraId="0BF77972" w14:textId="77777777" w:rsidTr="00E73F97">
        <w:trPr>
          <w:trHeight w:val="3256"/>
          <w:jc w:val="center"/>
        </w:trPr>
        <w:tc>
          <w:tcPr>
            <w:tcW w:w="976" w:type="pct"/>
            <w:shd w:val="clear" w:color="auto" w:fill="auto"/>
            <w:vAlign w:val="center"/>
          </w:tcPr>
          <w:p w14:paraId="17043D42" w14:textId="77777777" w:rsidR="00B65633" w:rsidRPr="00564148" w:rsidRDefault="00B65633" w:rsidP="00E73F97">
            <w:pPr>
              <w:rPr>
                <w:rFonts w:ascii="Arial" w:hAnsi="Arial" w:cs="Arial"/>
                <w:sz w:val="18"/>
                <w:szCs w:val="18"/>
                <w:lang w:eastAsia="es-CO"/>
              </w:rPr>
            </w:pPr>
            <w:r w:rsidRPr="00564148">
              <w:rPr>
                <w:rFonts w:ascii="Arial" w:hAnsi="Arial" w:cs="Arial"/>
                <w:sz w:val="18"/>
                <w:szCs w:val="18"/>
              </w:rPr>
              <w:t>Beneficiar a 300 personas con el programa de ayudas técnicas en el cuatrienio</w:t>
            </w:r>
          </w:p>
        </w:tc>
        <w:tc>
          <w:tcPr>
            <w:tcW w:w="1120" w:type="pct"/>
            <w:vAlign w:val="center"/>
          </w:tcPr>
          <w:p w14:paraId="18AEBE6F" w14:textId="77777777" w:rsidR="00B65633" w:rsidRPr="00564148" w:rsidRDefault="00B65633" w:rsidP="00E73F97">
            <w:pPr>
              <w:widowControl w:val="0"/>
              <w:ind w:right="-4"/>
              <w:rPr>
                <w:rFonts w:ascii="Arial" w:hAnsi="Arial" w:cs="Arial"/>
                <w:sz w:val="18"/>
                <w:szCs w:val="18"/>
              </w:rPr>
            </w:pPr>
            <w:r w:rsidRPr="00564148">
              <w:rPr>
                <w:rFonts w:ascii="Arial" w:hAnsi="Arial" w:cs="Arial"/>
                <w:iCs/>
                <w:sz w:val="18"/>
                <w:szCs w:val="18"/>
              </w:rPr>
              <w:t>Apoyar el fortalecimiento del Banco de ayudas técnicas con el fin de mejorar la atención de las personas con discapacidad de la localidad.</w:t>
            </w:r>
          </w:p>
        </w:tc>
        <w:tc>
          <w:tcPr>
            <w:tcW w:w="1077" w:type="pct"/>
            <w:vAlign w:val="center"/>
          </w:tcPr>
          <w:p w14:paraId="02CC574F" w14:textId="77777777" w:rsidR="00B65633" w:rsidRPr="00564148" w:rsidRDefault="00B65633" w:rsidP="00E73F97">
            <w:pPr>
              <w:jc w:val="center"/>
              <w:rPr>
                <w:rFonts w:ascii="Arial" w:hAnsi="Arial" w:cs="Arial"/>
                <w:bCs/>
                <w:sz w:val="18"/>
                <w:szCs w:val="18"/>
              </w:rPr>
            </w:pPr>
            <w:r w:rsidRPr="00564148">
              <w:rPr>
                <w:rFonts w:ascii="Arial" w:hAnsi="Arial" w:cs="Arial"/>
                <w:bCs/>
                <w:sz w:val="18"/>
                <w:szCs w:val="18"/>
              </w:rPr>
              <w:t>Ayudas técnicas</w:t>
            </w:r>
          </w:p>
        </w:tc>
        <w:tc>
          <w:tcPr>
            <w:tcW w:w="950" w:type="pct"/>
            <w:vAlign w:val="center"/>
          </w:tcPr>
          <w:p w14:paraId="743E20E7" w14:textId="77777777" w:rsidR="00B65633" w:rsidRPr="00564148" w:rsidRDefault="00B65633" w:rsidP="00E73F97">
            <w:pPr>
              <w:rPr>
                <w:rFonts w:ascii="Arial" w:hAnsi="Arial" w:cs="Arial"/>
                <w:sz w:val="18"/>
                <w:szCs w:val="18"/>
                <w:lang w:eastAsia="es-CO"/>
              </w:rPr>
            </w:pPr>
            <w:r w:rsidRPr="00564148">
              <w:rPr>
                <w:rFonts w:ascii="Arial" w:hAnsi="Arial" w:cs="Arial"/>
                <w:sz w:val="18"/>
                <w:szCs w:val="18"/>
              </w:rPr>
              <w:t>Beneficiar a 300 personas con el programa de ayudas técnicas en el cuatrienio</w:t>
            </w:r>
          </w:p>
        </w:tc>
        <w:tc>
          <w:tcPr>
            <w:tcW w:w="877" w:type="pct"/>
            <w:vAlign w:val="center"/>
          </w:tcPr>
          <w:p w14:paraId="0E812866" w14:textId="77777777" w:rsidR="00B65633" w:rsidRPr="00564148" w:rsidRDefault="00B65633" w:rsidP="00E73F97">
            <w:pPr>
              <w:rPr>
                <w:rFonts w:ascii="Arial" w:hAnsi="Arial" w:cs="Arial"/>
                <w:sz w:val="18"/>
                <w:szCs w:val="18"/>
              </w:rPr>
            </w:pPr>
            <w:r w:rsidRPr="00564148">
              <w:rPr>
                <w:rFonts w:ascii="Arial" w:hAnsi="Arial" w:cs="Arial"/>
                <w:sz w:val="18"/>
                <w:szCs w:val="18"/>
              </w:rPr>
              <w:t>Personas beneficiadas con ayudas técnicas no POS</w:t>
            </w:r>
          </w:p>
        </w:tc>
      </w:tr>
    </w:tbl>
    <w:p w14:paraId="2FFABA38" w14:textId="77777777" w:rsidR="007B65C0" w:rsidRDefault="007B65C0" w:rsidP="00B65633">
      <w:pPr>
        <w:pStyle w:val="Textoindependiente2"/>
        <w:spacing w:after="0" w:line="240" w:lineRule="auto"/>
        <w:rPr>
          <w:rFonts w:cs="Arial"/>
          <w:b/>
          <w:sz w:val="20"/>
        </w:rPr>
      </w:pPr>
    </w:p>
    <w:p w14:paraId="40C6CBD6" w14:textId="77777777" w:rsidR="00D75F2C" w:rsidRPr="00564148" w:rsidRDefault="00D75F2C" w:rsidP="00B65633">
      <w:pPr>
        <w:pStyle w:val="Textoindependiente2"/>
        <w:spacing w:after="0" w:line="240" w:lineRule="auto"/>
        <w:rPr>
          <w:rFonts w:cs="Arial"/>
          <w:b/>
          <w:sz w:val="20"/>
        </w:rPr>
      </w:pPr>
    </w:p>
    <w:p w14:paraId="2586B440" w14:textId="77777777" w:rsidR="007B65C0" w:rsidRPr="00564148" w:rsidRDefault="007B65C0" w:rsidP="007B65C0">
      <w:pPr>
        <w:pStyle w:val="Textoindependiente2"/>
        <w:numPr>
          <w:ilvl w:val="0"/>
          <w:numId w:val="2"/>
        </w:numPr>
        <w:spacing w:after="0" w:line="240" w:lineRule="auto"/>
        <w:rPr>
          <w:rFonts w:cs="Arial"/>
          <w:b/>
          <w:sz w:val="20"/>
        </w:rPr>
      </w:pPr>
      <w:r w:rsidRPr="00564148">
        <w:rPr>
          <w:rFonts w:cs="Arial"/>
          <w:b/>
          <w:sz w:val="20"/>
        </w:rPr>
        <w:t>RESULTADOS E IMPACTOS DEL PROYECTO</w:t>
      </w: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0D5325" w:rsidRPr="00D75F2C" w14:paraId="0FB6FE9E" w14:textId="77777777" w:rsidTr="00DF1EAF">
        <w:trPr>
          <w:trHeight w:val="1020"/>
          <w:jc w:val="center"/>
        </w:trPr>
        <w:tc>
          <w:tcPr>
            <w:tcW w:w="10184" w:type="dxa"/>
            <w:shd w:val="clear" w:color="auto" w:fill="DBDBDB"/>
          </w:tcPr>
          <w:p w14:paraId="3BBDB71E" w14:textId="77777777" w:rsidR="000D5325" w:rsidRPr="00D75F2C" w:rsidRDefault="000D5325" w:rsidP="000D5325">
            <w:pPr>
              <w:spacing w:after="0" w:line="240" w:lineRule="auto"/>
              <w:ind w:left="360"/>
              <w:rPr>
                <w:rFonts w:ascii="Arial" w:hAnsi="Arial" w:cs="Arial"/>
                <w:b/>
                <w:sz w:val="20"/>
                <w:szCs w:val="20"/>
              </w:rPr>
            </w:pPr>
          </w:p>
          <w:p w14:paraId="7826D8C1" w14:textId="77777777" w:rsidR="000D5325" w:rsidRPr="00D75F2C" w:rsidRDefault="000D5325" w:rsidP="000D5325">
            <w:pPr>
              <w:pStyle w:val="Subttulo"/>
              <w:numPr>
                <w:ilvl w:val="0"/>
                <w:numId w:val="0"/>
              </w:numPr>
              <w:ind w:left="762" w:hanging="402"/>
              <w:rPr>
                <w:rFonts w:ascii="Arial" w:hAnsi="Arial" w:cs="Arial"/>
                <w:sz w:val="20"/>
                <w:szCs w:val="20"/>
              </w:rPr>
            </w:pPr>
            <w:r w:rsidRPr="00D75F2C">
              <w:rPr>
                <w:rFonts w:ascii="Arial" w:hAnsi="Arial" w:cs="Arial"/>
                <w:sz w:val="20"/>
                <w:szCs w:val="20"/>
              </w:rPr>
              <w:t>RESULTADOS E IMPACTOS DEL PROYECTO</w:t>
            </w:r>
          </w:p>
          <w:p w14:paraId="055662AC" w14:textId="77777777" w:rsidR="000D5325" w:rsidRPr="00D75F2C" w:rsidRDefault="000D5325" w:rsidP="000D5325">
            <w:pPr>
              <w:spacing w:after="0" w:line="240" w:lineRule="auto"/>
              <w:ind w:left="360"/>
              <w:rPr>
                <w:rFonts w:ascii="Arial" w:hAnsi="Arial" w:cs="Arial"/>
                <w:sz w:val="20"/>
                <w:szCs w:val="20"/>
              </w:rPr>
            </w:pPr>
          </w:p>
          <w:p w14:paraId="5E140C04" w14:textId="77777777" w:rsidR="000D5325" w:rsidRPr="00D75F2C" w:rsidRDefault="000D5325" w:rsidP="000D5325">
            <w:pPr>
              <w:spacing w:after="0" w:line="240" w:lineRule="auto"/>
              <w:ind w:left="360"/>
              <w:rPr>
                <w:rFonts w:ascii="Arial" w:hAnsi="Arial" w:cs="Arial"/>
                <w:i/>
                <w:sz w:val="20"/>
                <w:szCs w:val="20"/>
              </w:rPr>
            </w:pPr>
            <w:r w:rsidRPr="00D75F2C">
              <w:rPr>
                <w:rFonts w:ascii="Arial" w:hAnsi="Arial" w:cs="Arial"/>
                <w:i/>
                <w:sz w:val="20"/>
                <w:szCs w:val="20"/>
              </w:rPr>
              <w:t xml:space="preserve">Ingrese los </w:t>
            </w:r>
            <w:r w:rsidRPr="00D75F2C">
              <w:rPr>
                <w:rFonts w:ascii="Arial" w:hAnsi="Arial" w:cs="Arial"/>
                <w:b/>
                <w:i/>
                <w:sz w:val="20"/>
                <w:szCs w:val="20"/>
              </w:rPr>
              <w:t xml:space="preserve">resultados </w:t>
            </w:r>
            <w:r w:rsidRPr="00D75F2C">
              <w:rPr>
                <w:rFonts w:ascii="Arial" w:hAnsi="Arial" w:cs="Arial"/>
                <w:i/>
                <w:sz w:val="20"/>
                <w:szCs w:val="20"/>
              </w:rPr>
              <w:t>puntuales que se espera obtener con el proyecto en términos de los beneficios generados.</w:t>
            </w:r>
          </w:p>
          <w:p w14:paraId="421DE3BF" w14:textId="77777777" w:rsidR="000D5325" w:rsidRPr="00D75F2C" w:rsidRDefault="000D5325" w:rsidP="000D5325">
            <w:pPr>
              <w:spacing w:after="0" w:line="240" w:lineRule="auto"/>
              <w:ind w:left="360"/>
              <w:rPr>
                <w:rFonts w:ascii="Arial" w:hAnsi="Arial" w:cs="Arial"/>
                <w:sz w:val="20"/>
                <w:szCs w:val="20"/>
              </w:rPr>
            </w:pPr>
          </w:p>
        </w:tc>
      </w:tr>
      <w:tr w:rsidR="000D5325" w:rsidRPr="00D75F2C" w14:paraId="070D9BB7" w14:textId="77777777" w:rsidTr="00DF1EAF">
        <w:trPr>
          <w:trHeight w:val="1025"/>
          <w:jc w:val="center"/>
        </w:trPr>
        <w:tc>
          <w:tcPr>
            <w:tcW w:w="10184" w:type="dxa"/>
            <w:vAlign w:val="center"/>
          </w:tcPr>
          <w:p w14:paraId="7A5299E9" w14:textId="77777777" w:rsidR="000D5325" w:rsidRPr="00D75F2C" w:rsidRDefault="000D5325" w:rsidP="000D5325">
            <w:pPr>
              <w:spacing w:after="0" w:line="240" w:lineRule="auto"/>
              <w:ind w:left="720"/>
              <w:rPr>
                <w:rFonts w:ascii="Arial" w:hAnsi="Arial" w:cs="Arial"/>
                <w:b/>
                <w:sz w:val="20"/>
                <w:szCs w:val="20"/>
              </w:rPr>
            </w:pPr>
          </w:p>
          <w:p w14:paraId="4DE7676B" w14:textId="77777777" w:rsidR="000D5325" w:rsidRDefault="00401512" w:rsidP="008817F1">
            <w:pPr>
              <w:spacing w:after="0" w:line="240" w:lineRule="auto"/>
              <w:rPr>
                <w:rFonts w:ascii="Arial" w:hAnsi="Arial" w:cs="Arial"/>
                <w:b/>
                <w:sz w:val="20"/>
                <w:szCs w:val="20"/>
              </w:rPr>
            </w:pPr>
            <w:r w:rsidRPr="00D75F2C">
              <w:rPr>
                <w:rFonts w:ascii="Arial" w:hAnsi="Arial" w:cs="Arial"/>
                <w:b/>
                <w:sz w:val="20"/>
                <w:szCs w:val="20"/>
              </w:rPr>
              <w:t>Beneficios Subsidios tipo C:</w:t>
            </w:r>
          </w:p>
          <w:p w14:paraId="417763BD" w14:textId="77777777" w:rsidR="00432B95" w:rsidRPr="00D75F2C" w:rsidRDefault="00432B95" w:rsidP="008817F1">
            <w:pPr>
              <w:spacing w:after="0" w:line="240" w:lineRule="auto"/>
              <w:rPr>
                <w:rFonts w:ascii="Arial" w:hAnsi="Arial" w:cs="Arial"/>
                <w:b/>
                <w:sz w:val="20"/>
                <w:szCs w:val="20"/>
              </w:rPr>
            </w:pPr>
          </w:p>
          <w:p w14:paraId="1C3A2AC5" w14:textId="77777777"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 xml:space="preserve">649 personas mayores de la localidad de Barrios Unidos con una </w:t>
            </w:r>
            <w:r w:rsidR="00C76A08" w:rsidRPr="00D75F2C">
              <w:rPr>
                <w:rFonts w:ascii="Arial" w:hAnsi="Arial" w:cs="Arial"/>
                <w:sz w:val="20"/>
                <w:szCs w:val="20"/>
              </w:rPr>
              <w:t>mejor seguridad</w:t>
            </w:r>
            <w:r w:rsidRPr="00D75F2C">
              <w:rPr>
                <w:rFonts w:ascii="Arial" w:hAnsi="Arial" w:cs="Arial"/>
                <w:sz w:val="20"/>
                <w:szCs w:val="20"/>
              </w:rPr>
              <w:t xml:space="preserve"> económica y desarrollo integral viviendo un envejecimiento digno, activo y feliz.</w:t>
            </w:r>
          </w:p>
          <w:p w14:paraId="7E878AA0" w14:textId="77777777"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Fortalece el bienestar emocional de las personas mayores que disponen del servicio.</w:t>
            </w:r>
          </w:p>
          <w:p w14:paraId="30DE0BC5" w14:textId="77777777"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Mejora en las relaciones interpersonales de las personas mayores.</w:t>
            </w:r>
          </w:p>
          <w:p w14:paraId="517650EB" w14:textId="77777777"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Promoción del desarrollo personal en cuanto a oportunidades de aprendizaje y habilidades funcionales.</w:t>
            </w:r>
          </w:p>
          <w:p w14:paraId="430B24BB" w14:textId="17956FB4"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Bienestar físico</w:t>
            </w:r>
            <w:r w:rsidR="00C04C33">
              <w:rPr>
                <w:rFonts w:ascii="Arial" w:hAnsi="Arial" w:cs="Arial"/>
                <w:sz w:val="20"/>
                <w:szCs w:val="20"/>
              </w:rPr>
              <w:t>.</w:t>
            </w:r>
          </w:p>
          <w:p w14:paraId="1D8D0037" w14:textId="77777777"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Autodeterminación (metas, autonomía, elección, decisión).</w:t>
            </w:r>
          </w:p>
          <w:p w14:paraId="454DEF22" w14:textId="5AEB1884" w:rsidR="00BA4C3B"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lastRenderedPageBreak/>
              <w:t>Implementación de la Política Pública Social para el Envejecimiento y la Vejez 2010 – 2025</w:t>
            </w:r>
            <w:r w:rsidR="00C04C33">
              <w:rPr>
                <w:rFonts w:ascii="Arial" w:hAnsi="Arial" w:cs="Arial"/>
                <w:sz w:val="20"/>
                <w:szCs w:val="20"/>
              </w:rPr>
              <w:t>.</w:t>
            </w:r>
          </w:p>
          <w:p w14:paraId="59DBCB2F" w14:textId="77777777" w:rsidR="00401512" w:rsidRPr="00D75F2C" w:rsidRDefault="00D330F7" w:rsidP="008817F1">
            <w:pPr>
              <w:numPr>
                <w:ilvl w:val="0"/>
                <w:numId w:val="35"/>
              </w:numPr>
              <w:spacing w:after="0" w:line="240" w:lineRule="auto"/>
              <w:rPr>
                <w:rFonts w:ascii="Arial" w:hAnsi="Arial" w:cs="Arial"/>
                <w:sz w:val="20"/>
                <w:szCs w:val="20"/>
              </w:rPr>
            </w:pPr>
            <w:r w:rsidRPr="00D75F2C">
              <w:rPr>
                <w:rFonts w:ascii="Arial" w:hAnsi="Arial" w:cs="Arial"/>
                <w:sz w:val="20"/>
                <w:szCs w:val="20"/>
              </w:rPr>
              <w:t xml:space="preserve">Mediante los </w:t>
            </w:r>
            <w:r w:rsidR="002D0A46" w:rsidRPr="00D75F2C">
              <w:rPr>
                <w:rFonts w:ascii="Arial" w:hAnsi="Arial" w:cs="Arial"/>
                <w:sz w:val="20"/>
                <w:szCs w:val="20"/>
              </w:rPr>
              <w:t>encuentros</w:t>
            </w:r>
            <w:r w:rsidRPr="00D75F2C">
              <w:rPr>
                <w:rFonts w:ascii="Arial" w:hAnsi="Arial" w:cs="Arial"/>
                <w:sz w:val="20"/>
                <w:szCs w:val="20"/>
              </w:rPr>
              <w:t xml:space="preserve"> de desarrollo humano brindar herramientas que permitan el fortalecimiento de las capacidades</w:t>
            </w:r>
            <w:r w:rsidR="002D0A46" w:rsidRPr="00D75F2C">
              <w:rPr>
                <w:rFonts w:ascii="Arial" w:hAnsi="Arial" w:cs="Arial"/>
                <w:sz w:val="20"/>
                <w:szCs w:val="20"/>
              </w:rPr>
              <w:t xml:space="preserve"> y potencialidades</w:t>
            </w:r>
            <w:r w:rsidRPr="00D75F2C">
              <w:rPr>
                <w:rFonts w:ascii="Arial" w:hAnsi="Arial" w:cs="Arial"/>
                <w:sz w:val="20"/>
                <w:szCs w:val="20"/>
              </w:rPr>
              <w:t xml:space="preserve"> de las personas mayores  </w:t>
            </w:r>
          </w:p>
          <w:p w14:paraId="600EB020" w14:textId="77777777" w:rsidR="00B762FB" w:rsidRDefault="00B762FB" w:rsidP="00B762FB">
            <w:pPr>
              <w:spacing w:after="0"/>
              <w:rPr>
                <w:rFonts w:ascii="Arial" w:hAnsi="Arial" w:cs="Arial"/>
                <w:b/>
                <w:sz w:val="20"/>
                <w:szCs w:val="20"/>
              </w:rPr>
            </w:pPr>
          </w:p>
          <w:p w14:paraId="2E87A49A" w14:textId="77777777" w:rsidR="00401512" w:rsidRPr="00D75F2C" w:rsidRDefault="008817F1" w:rsidP="00B762FB">
            <w:pPr>
              <w:spacing w:after="0"/>
              <w:rPr>
                <w:rFonts w:ascii="Arial" w:hAnsi="Arial" w:cs="Arial"/>
                <w:b/>
                <w:sz w:val="20"/>
                <w:szCs w:val="20"/>
              </w:rPr>
            </w:pPr>
            <w:r w:rsidRPr="00D75F2C">
              <w:rPr>
                <w:rFonts w:ascii="Arial" w:hAnsi="Arial" w:cs="Arial"/>
                <w:b/>
                <w:sz w:val="20"/>
                <w:szCs w:val="20"/>
              </w:rPr>
              <w:t>Beneficios</w:t>
            </w:r>
            <w:r w:rsidR="00401512" w:rsidRPr="00D75F2C">
              <w:rPr>
                <w:rFonts w:ascii="Arial" w:hAnsi="Arial" w:cs="Arial"/>
                <w:b/>
                <w:sz w:val="20"/>
                <w:szCs w:val="20"/>
              </w:rPr>
              <w:t xml:space="preserve"> ayudas técnicas </w:t>
            </w:r>
          </w:p>
          <w:p w14:paraId="24C26DC8" w14:textId="77777777"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Generar las condiciones necesarias para la garantía del derecho a la salud a la población con discapacidad.</w:t>
            </w:r>
          </w:p>
          <w:p w14:paraId="51FA5038" w14:textId="77777777"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Promoción de igualdad de la calidad de vida para personas en con discapacidad mediante la atención de Salud con atributos de calidad e Inclusión.</w:t>
            </w:r>
          </w:p>
          <w:p w14:paraId="0AE467E3" w14:textId="77777777"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Atención desde un enfoque de derechos que permita un desarrollo inclusivo de la persona con discapacidad, su familia y/o cuidadores,</w:t>
            </w:r>
          </w:p>
          <w:p w14:paraId="77722662" w14:textId="77777777"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Complementación con acciones integrales a la población con discapacidad con acciones transversales con el fin de prevenir y aplazar la discapacidad no solo a la persona sino a su familia y/o cuidadores (as) generando un contexto de mayor inclusión social.</w:t>
            </w:r>
          </w:p>
          <w:p w14:paraId="71378345" w14:textId="77777777"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Fortalecimiento del Banco de Ayudas Técnicas de la Localidad</w:t>
            </w:r>
          </w:p>
          <w:p w14:paraId="79B3F010" w14:textId="77777777" w:rsidR="00401512" w:rsidRPr="00D75F2C" w:rsidRDefault="00401512" w:rsidP="00401512">
            <w:pPr>
              <w:spacing w:after="0" w:line="240" w:lineRule="auto"/>
              <w:ind w:left="1068"/>
              <w:rPr>
                <w:rFonts w:ascii="Arial" w:hAnsi="Arial" w:cs="Arial"/>
                <w:sz w:val="20"/>
                <w:szCs w:val="20"/>
              </w:rPr>
            </w:pPr>
          </w:p>
        </w:tc>
      </w:tr>
      <w:tr w:rsidR="000D5325" w:rsidRPr="00D75F2C" w14:paraId="4AE8DEC3" w14:textId="77777777" w:rsidTr="00DF1EAF">
        <w:trPr>
          <w:trHeight w:val="57"/>
          <w:jc w:val="center"/>
        </w:trPr>
        <w:tc>
          <w:tcPr>
            <w:tcW w:w="10184" w:type="dxa"/>
            <w:vAlign w:val="center"/>
          </w:tcPr>
          <w:p w14:paraId="301B5F5F" w14:textId="77777777" w:rsidR="000D5325" w:rsidRPr="00D75F2C" w:rsidRDefault="000D5325" w:rsidP="000D5325">
            <w:pPr>
              <w:spacing w:after="0" w:line="240" w:lineRule="auto"/>
              <w:ind w:left="720"/>
              <w:rPr>
                <w:rFonts w:ascii="Arial" w:hAnsi="Arial" w:cs="Arial"/>
                <w:b/>
                <w:sz w:val="20"/>
                <w:szCs w:val="20"/>
              </w:rPr>
            </w:pPr>
          </w:p>
          <w:p w14:paraId="25269994" w14:textId="77777777" w:rsidR="000D5325" w:rsidRPr="00D75F2C" w:rsidRDefault="000D5325" w:rsidP="000D5325">
            <w:pPr>
              <w:spacing w:after="0" w:line="240" w:lineRule="auto"/>
              <w:ind w:left="708"/>
              <w:rPr>
                <w:rFonts w:ascii="Arial" w:hAnsi="Arial" w:cs="Arial"/>
                <w:b/>
                <w:sz w:val="20"/>
                <w:szCs w:val="20"/>
              </w:rPr>
            </w:pPr>
            <w:r w:rsidRPr="00D75F2C">
              <w:rPr>
                <w:rFonts w:ascii="Arial" w:hAnsi="Arial" w:cs="Arial"/>
                <w:b/>
                <w:sz w:val="20"/>
                <w:szCs w:val="20"/>
              </w:rPr>
              <w:t xml:space="preserve">Impactos (impactos positivos o negativos que se producirán indirectamente): </w:t>
            </w:r>
          </w:p>
          <w:p w14:paraId="54DE82FA" w14:textId="77777777"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Mejorar las condiciones sociales de la persona mayor, en su entorno familiar y social, previniendo el abandono social.</w:t>
            </w:r>
          </w:p>
          <w:p w14:paraId="7753A435" w14:textId="77777777"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Ayuda a la felicidad no sólo de la persona mayor sino también de sus familiares y vecinos.</w:t>
            </w:r>
          </w:p>
          <w:p w14:paraId="5ECF7AF7" w14:textId="77777777"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El impacto que produce en la economía familiar como complemento, manifiesta sus efectos en la posibilidad de atender necesidades tales como la alimentación, vivienda, autocuidado y/o recreación y deporte, permitiendo gasto de alto impacto social.</w:t>
            </w:r>
          </w:p>
          <w:p w14:paraId="58AD3D5B" w14:textId="77777777"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El proyecto contribuye a la reducción de la discriminación por edad y la segregación socioeconómica de las personas mayores en la Localidad de Barrios Unidos.</w:t>
            </w:r>
          </w:p>
          <w:p w14:paraId="0917ADEB" w14:textId="77777777"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Facilita gestionar la atención integral, el desarrollo de capacidades y potencialidades, transformando de imaginarios y prácticas adversas sobre el envejecimiento.</w:t>
            </w:r>
          </w:p>
          <w:p w14:paraId="6C77CC63" w14:textId="77777777" w:rsidR="000D5325" w:rsidRPr="00D75F2C" w:rsidRDefault="000D5325" w:rsidP="00320494">
            <w:pPr>
              <w:spacing w:after="0" w:line="240" w:lineRule="auto"/>
              <w:jc w:val="both"/>
              <w:rPr>
                <w:rFonts w:ascii="Arial" w:hAnsi="Arial" w:cs="Arial"/>
                <w:sz w:val="20"/>
                <w:szCs w:val="20"/>
              </w:rPr>
            </w:pPr>
          </w:p>
        </w:tc>
      </w:tr>
    </w:tbl>
    <w:p w14:paraId="62B6AEC9" w14:textId="77777777" w:rsidR="007B65C0" w:rsidRPr="00564148" w:rsidRDefault="007B65C0" w:rsidP="007B65C0">
      <w:pPr>
        <w:pStyle w:val="Textoindependiente2"/>
        <w:spacing w:after="0" w:line="240" w:lineRule="auto"/>
        <w:ind w:left="720"/>
        <w:rPr>
          <w:rFonts w:cs="Arial"/>
          <w:b/>
          <w:sz w:val="20"/>
          <w:lang w:val="es-ES"/>
        </w:rPr>
      </w:pPr>
    </w:p>
    <w:p w14:paraId="155C4DF5" w14:textId="77777777" w:rsidR="000D5325" w:rsidRPr="00564148" w:rsidRDefault="000D5325" w:rsidP="000D5325">
      <w:pPr>
        <w:pStyle w:val="Textoindependiente2"/>
        <w:numPr>
          <w:ilvl w:val="0"/>
          <w:numId w:val="2"/>
        </w:numPr>
        <w:spacing w:after="0" w:line="240" w:lineRule="auto"/>
        <w:ind w:left="714" w:hanging="357"/>
        <w:rPr>
          <w:rFonts w:cs="Arial"/>
          <w:b/>
          <w:sz w:val="20"/>
          <w:lang w:val="es-ES"/>
        </w:rPr>
      </w:pPr>
      <w:r w:rsidRPr="00564148">
        <w:rPr>
          <w:rFonts w:cs="Arial"/>
          <w:b/>
          <w:sz w:val="20"/>
          <w:lang w:val="es-ES"/>
        </w:rPr>
        <w:t>HOJA DE VIDA DEL PROYECTO</w:t>
      </w:r>
    </w:p>
    <w:p w14:paraId="112769ED" w14:textId="77777777" w:rsidR="000D5325" w:rsidRPr="00564148" w:rsidRDefault="000D5325" w:rsidP="000D5325">
      <w:pPr>
        <w:pStyle w:val="Textoindependiente2"/>
        <w:spacing w:after="0" w:line="240" w:lineRule="auto"/>
        <w:rPr>
          <w:rFonts w:cs="Arial"/>
          <w:b/>
          <w:sz w:val="20"/>
          <w:lang w:val="es-ES"/>
        </w:rPr>
      </w:pPr>
    </w:p>
    <w:tbl>
      <w:tblPr>
        <w:tblW w:w="1021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1"/>
      </w:tblGrid>
      <w:tr w:rsidR="000D5325" w:rsidRPr="00564148" w14:paraId="4FAE3671" w14:textId="77777777" w:rsidTr="006A259B">
        <w:trPr>
          <w:trHeight w:val="760"/>
        </w:trPr>
        <w:tc>
          <w:tcPr>
            <w:tcW w:w="10211" w:type="dxa"/>
            <w:shd w:val="clear" w:color="auto" w:fill="D9D9D9"/>
          </w:tcPr>
          <w:p w14:paraId="30176C3C" w14:textId="77777777" w:rsidR="000D5325" w:rsidRPr="00564148" w:rsidRDefault="000D5325" w:rsidP="006A259B">
            <w:pPr>
              <w:spacing w:after="0" w:line="240" w:lineRule="auto"/>
              <w:ind w:left="360"/>
              <w:rPr>
                <w:rFonts w:ascii="Arial" w:hAnsi="Arial" w:cs="Arial"/>
                <w:b/>
                <w:sz w:val="20"/>
                <w:szCs w:val="20"/>
              </w:rPr>
            </w:pPr>
            <w:r w:rsidRPr="00564148">
              <w:rPr>
                <w:rFonts w:ascii="Arial" w:hAnsi="Arial" w:cs="Arial"/>
                <w:b/>
                <w:sz w:val="20"/>
                <w:szCs w:val="20"/>
              </w:rPr>
              <w:t>VIABILIDAD Y ACTUALIZACIONES</w:t>
            </w:r>
          </w:p>
          <w:p w14:paraId="0DA00A0C" w14:textId="77777777" w:rsidR="000D5325" w:rsidRPr="00564148" w:rsidRDefault="000D5325" w:rsidP="006A259B">
            <w:pPr>
              <w:pStyle w:val="Textoindependiente2"/>
              <w:spacing w:after="0" w:line="240" w:lineRule="auto"/>
              <w:rPr>
                <w:rFonts w:cs="Arial"/>
                <w:b/>
                <w:sz w:val="20"/>
                <w:lang w:val="es-ES"/>
              </w:rPr>
            </w:pPr>
            <w:r w:rsidRPr="00564148">
              <w:rPr>
                <w:rFonts w:cs="Arial"/>
                <w:i/>
                <w:sz w:val="20"/>
              </w:rPr>
              <w:t>Especifique los aspectos relevantes del proyecto, que deban tenerse en cuenta para la formulación y ejecución del mismo.</w:t>
            </w:r>
          </w:p>
        </w:tc>
      </w:tr>
      <w:tr w:rsidR="000D5325" w:rsidRPr="00564148" w14:paraId="3CF58F82" w14:textId="77777777" w:rsidTr="006A259B">
        <w:trPr>
          <w:trHeight w:val="260"/>
        </w:trPr>
        <w:tc>
          <w:tcPr>
            <w:tcW w:w="10211" w:type="dxa"/>
          </w:tcPr>
          <w:p w14:paraId="696B5CD9" w14:textId="77777777" w:rsidR="00D330F7" w:rsidRPr="00564148" w:rsidRDefault="00D330F7" w:rsidP="006A259B">
            <w:pPr>
              <w:spacing w:after="0" w:line="240" w:lineRule="auto"/>
              <w:ind w:left="708"/>
              <w:rPr>
                <w:rFonts w:ascii="Arial" w:hAnsi="Arial" w:cs="Arial"/>
                <w:b/>
                <w:color w:val="FF0000"/>
                <w:sz w:val="20"/>
                <w:szCs w:val="20"/>
              </w:rPr>
            </w:pPr>
          </w:p>
          <w:p w14:paraId="56D5DBD4" w14:textId="77777777" w:rsidR="00D330F7" w:rsidRPr="00C2267C" w:rsidRDefault="00D330F7" w:rsidP="00D330F7">
            <w:pPr>
              <w:numPr>
                <w:ilvl w:val="0"/>
                <w:numId w:val="13"/>
              </w:numPr>
              <w:autoSpaceDE w:val="0"/>
              <w:autoSpaceDN w:val="0"/>
              <w:spacing w:after="0" w:line="240" w:lineRule="auto"/>
              <w:ind w:right="283"/>
              <w:jc w:val="both"/>
              <w:rPr>
                <w:rFonts w:ascii="Arial" w:eastAsia="Times New Roman" w:hAnsi="Arial" w:cs="Arial"/>
                <w:b/>
                <w:color w:val="000000"/>
                <w:sz w:val="20"/>
                <w:szCs w:val="20"/>
              </w:rPr>
            </w:pPr>
            <w:r w:rsidRPr="00564148">
              <w:rPr>
                <w:rFonts w:ascii="Arial" w:hAnsi="Arial" w:cs="Arial"/>
                <w:sz w:val="20"/>
                <w:szCs w:val="20"/>
                <w:lang w:val="es-CO" w:eastAsia="es-CO"/>
              </w:rPr>
              <w:t xml:space="preserve">La viabilidad se da en cumplimiento con los Lineamientos para la elaboración del documento "Formulación y Evaluación de Proyectos”, se encuentra en coherencia con el problema a solucionar y dentro de las competencias de la localidad, además concuerda con los lineamientos y políticas del Plan de Desarrollo Distrital 2016 – 2020 Bogotá Mejor Para Todos y el </w:t>
            </w:r>
            <w:r w:rsidRPr="00564148">
              <w:rPr>
                <w:rFonts w:ascii="Arial" w:eastAsia="Times New Roman" w:hAnsi="Arial" w:cs="Arial"/>
                <w:color w:val="000000"/>
                <w:sz w:val="20"/>
                <w:szCs w:val="20"/>
              </w:rPr>
              <w:t xml:space="preserve">Plan de Desarrollo Económico, Social,  Ambiental y de Obras Públicas para la localidad de </w:t>
            </w:r>
            <w:r w:rsidR="00BB236A" w:rsidRPr="00564148">
              <w:rPr>
                <w:rFonts w:ascii="Arial" w:eastAsia="Times New Roman" w:hAnsi="Arial" w:cs="Arial"/>
                <w:color w:val="000000"/>
                <w:sz w:val="20"/>
                <w:szCs w:val="20"/>
              </w:rPr>
              <w:t>Barrios Unidos</w:t>
            </w:r>
            <w:r w:rsidRPr="00564148">
              <w:rPr>
                <w:rFonts w:ascii="Arial" w:eastAsia="Times New Roman" w:hAnsi="Arial" w:cs="Arial"/>
                <w:color w:val="000000"/>
                <w:sz w:val="20"/>
                <w:szCs w:val="20"/>
              </w:rPr>
              <w:t xml:space="preserve"> para el período 2017-2020 "</w:t>
            </w:r>
            <w:r w:rsidR="00BB236A" w:rsidRPr="00564148">
              <w:rPr>
                <w:rFonts w:ascii="Arial" w:eastAsia="Times New Roman" w:hAnsi="Arial" w:cs="Arial"/>
                <w:color w:val="000000"/>
                <w:sz w:val="20"/>
                <w:szCs w:val="20"/>
              </w:rPr>
              <w:t>BARRIOS UNIDOS</w:t>
            </w:r>
            <w:r w:rsidRPr="00564148">
              <w:rPr>
                <w:rFonts w:ascii="Arial" w:eastAsia="Times New Roman" w:hAnsi="Arial" w:cs="Arial"/>
                <w:color w:val="000000"/>
                <w:sz w:val="20"/>
                <w:szCs w:val="20"/>
              </w:rPr>
              <w:t xml:space="preserve"> MEJOR PARA TODOS" </w:t>
            </w:r>
            <w:r w:rsidRPr="00564148">
              <w:rPr>
                <w:rFonts w:ascii="Arial" w:hAnsi="Arial" w:cs="Arial"/>
                <w:sz w:val="20"/>
                <w:szCs w:val="20"/>
              </w:rPr>
              <w:t xml:space="preserve">- </w:t>
            </w:r>
            <w:r w:rsidRPr="00564148">
              <w:rPr>
                <w:rFonts w:ascii="Arial" w:eastAsia="Times New Roman" w:hAnsi="Arial" w:cs="Arial"/>
                <w:color w:val="000000"/>
                <w:sz w:val="20"/>
                <w:szCs w:val="20"/>
              </w:rPr>
              <w:t>Acuerdo Local 003 de 2016.</w:t>
            </w:r>
          </w:p>
          <w:p w14:paraId="75405848" w14:textId="77777777" w:rsidR="00562A30" w:rsidRPr="00564148" w:rsidRDefault="00562A30" w:rsidP="00C2267C">
            <w:pPr>
              <w:autoSpaceDE w:val="0"/>
              <w:autoSpaceDN w:val="0"/>
              <w:spacing w:after="0" w:line="240" w:lineRule="auto"/>
              <w:ind w:left="720" w:right="283"/>
              <w:jc w:val="both"/>
              <w:rPr>
                <w:rFonts w:ascii="Arial" w:eastAsia="Times New Roman" w:hAnsi="Arial" w:cs="Arial"/>
                <w:b/>
                <w:color w:val="000000"/>
                <w:sz w:val="20"/>
                <w:szCs w:val="20"/>
              </w:rPr>
            </w:pPr>
          </w:p>
          <w:p w14:paraId="655F3C8A" w14:textId="77777777" w:rsidR="00D330F7" w:rsidRPr="00564148" w:rsidRDefault="00D330F7" w:rsidP="00D330F7">
            <w:pPr>
              <w:numPr>
                <w:ilvl w:val="0"/>
                <w:numId w:val="13"/>
              </w:numPr>
              <w:autoSpaceDE w:val="0"/>
              <w:autoSpaceDN w:val="0"/>
              <w:spacing w:after="0" w:line="240" w:lineRule="auto"/>
              <w:rPr>
                <w:rFonts w:ascii="Arial" w:eastAsia="Times New Roman" w:hAnsi="Arial" w:cs="Arial"/>
                <w:b/>
                <w:color w:val="000000"/>
                <w:sz w:val="20"/>
                <w:szCs w:val="20"/>
              </w:rPr>
            </w:pPr>
            <w:r w:rsidRPr="00564148">
              <w:rPr>
                <w:rFonts w:ascii="Arial" w:hAnsi="Arial" w:cs="Arial"/>
                <w:sz w:val="20"/>
                <w:szCs w:val="20"/>
                <w:lang w:val="es-CO" w:eastAsia="es-CO"/>
              </w:rPr>
              <w:t>Lo anterior se realizó con base en:</w:t>
            </w:r>
          </w:p>
          <w:p w14:paraId="11A262E3" w14:textId="77777777" w:rsidR="00D330F7" w:rsidRPr="00564148" w:rsidRDefault="00D330F7" w:rsidP="00D330F7">
            <w:pPr>
              <w:numPr>
                <w:ilvl w:val="0"/>
                <w:numId w:val="12"/>
              </w:numPr>
              <w:autoSpaceDE w:val="0"/>
              <w:autoSpaceDN w:val="0"/>
              <w:spacing w:after="0" w:line="240" w:lineRule="auto"/>
              <w:rPr>
                <w:rFonts w:ascii="Arial" w:eastAsia="Times New Roman" w:hAnsi="Arial" w:cs="Arial"/>
                <w:b/>
                <w:color w:val="000000"/>
                <w:sz w:val="20"/>
                <w:szCs w:val="20"/>
              </w:rPr>
            </w:pPr>
            <w:r w:rsidRPr="00564148">
              <w:rPr>
                <w:rFonts w:ascii="Arial" w:hAnsi="Arial" w:cs="Arial"/>
                <w:sz w:val="20"/>
                <w:szCs w:val="20"/>
                <w:lang w:val="es-CO" w:eastAsia="es-CO"/>
              </w:rPr>
              <w:t>Manual de procedimientos para la operación y administración del Banco de Programas y Proyectos local. Bogotá</w:t>
            </w:r>
            <w:r w:rsidR="00A42B66">
              <w:rPr>
                <w:rFonts w:ascii="Arial" w:hAnsi="Arial" w:cs="Arial"/>
                <w:sz w:val="20"/>
                <w:szCs w:val="20"/>
                <w:lang w:val="es-CO" w:eastAsia="es-CO"/>
              </w:rPr>
              <w:t>,</w:t>
            </w:r>
            <w:r w:rsidRPr="00564148">
              <w:rPr>
                <w:rFonts w:ascii="Arial" w:hAnsi="Arial" w:cs="Arial"/>
                <w:sz w:val="20"/>
                <w:szCs w:val="20"/>
                <w:lang w:val="es-CO" w:eastAsia="es-CO"/>
              </w:rPr>
              <w:t xml:space="preserve"> D</w:t>
            </w:r>
            <w:r w:rsidR="00A42B66">
              <w:rPr>
                <w:rFonts w:ascii="Arial" w:hAnsi="Arial" w:cs="Arial"/>
                <w:sz w:val="20"/>
                <w:szCs w:val="20"/>
                <w:lang w:val="es-CO" w:eastAsia="es-CO"/>
              </w:rPr>
              <w:t>.</w:t>
            </w:r>
            <w:r w:rsidRPr="00564148">
              <w:rPr>
                <w:rFonts w:ascii="Arial" w:hAnsi="Arial" w:cs="Arial"/>
                <w:sz w:val="20"/>
                <w:szCs w:val="20"/>
                <w:lang w:val="es-CO" w:eastAsia="es-CO"/>
              </w:rPr>
              <w:t>C</w:t>
            </w:r>
            <w:r w:rsidR="00A42B66">
              <w:rPr>
                <w:rFonts w:ascii="Arial" w:hAnsi="Arial" w:cs="Arial"/>
                <w:sz w:val="20"/>
                <w:szCs w:val="20"/>
                <w:lang w:val="es-CO" w:eastAsia="es-CO"/>
              </w:rPr>
              <w:t>.</w:t>
            </w:r>
            <w:r w:rsidRPr="00564148">
              <w:rPr>
                <w:rFonts w:ascii="Arial" w:hAnsi="Arial" w:cs="Arial"/>
                <w:sz w:val="20"/>
                <w:szCs w:val="20"/>
                <w:lang w:val="es-CO" w:eastAsia="es-CO"/>
              </w:rPr>
              <w:t xml:space="preserve"> </w:t>
            </w:r>
            <w:r w:rsidR="00A42B66" w:rsidRPr="00564148">
              <w:rPr>
                <w:rFonts w:ascii="Arial" w:hAnsi="Arial" w:cs="Arial"/>
                <w:sz w:val="20"/>
                <w:szCs w:val="20"/>
                <w:lang w:val="es-CO" w:eastAsia="es-CO"/>
              </w:rPr>
              <w:t>abril</w:t>
            </w:r>
            <w:r w:rsidRPr="00564148">
              <w:rPr>
                <w:rFonts w:ascii="Arial" w:hAnsi="Arial" w:cs="Arial"/>
                <w:sz w:val="20"/>
                <w:szCs w:val="20"/>
                <w:lang w:val="es-CO" w:eastAsia="es-CO"/>
              </w:rPr>
              <w:t xml:space="preserve"> 2010.</w:t>
            </w:r>
          </w:p>
          <w:p w14:paraId="1DB84F65" w14:textId="77777777" w:rsidR="00D330F7" w:rsidRPr="00564148" w:rsidRDefault="00D330F7" w:rsidP="00D330F7">
            <w:pPr>
              <w:numPr>
                <w:ilvl w:val="0"/>
                <w:numId w:val="12"/>
              </w:numPr>
              <w:autoSpaceDE w:val="0"/>
              <w:autoSpaceDN w:val="0"/>
              <w:spacing w:after="0" w:line="240" w:lineRule="auto"/>
              <w:rPr>
                <w:rFonts w:ascii="Arial" w:eastAsia="Times New Roman" w:hAnsi="Arial" w:cs="Arial"/>
                <w:b/>
                <w:color w:val="000000"/>
                <w:sz w:val="20"/>
                <w:szCs w:val="20"/>
              </w:rPr>
            </w:pPr>
            <w:r w:rsidRPr="00564148">
              <w:rPr>
                <w:rFonts w:ascii="Arial" w:hAnsi="Arial" w:cs="Arial"/>
                <w:sz w:val="20"/>
                <w:szCs w:val="20"/>
                <w:lang w:val="es-CO" w:eastAsia="es-CO"/>
              </w:rPr>
              <w:t xml:space="preserve">Lineamientos de </w:t>
            </w:r>
            <w:r w:rsidR="002D0A46" w:rsidRPr="00564148">
              <w:rPr>
                <w:rFonts w:ascii="Arial" w:hAnsi="Arial" w:cs="Arial"/>
                <w:sz w:val="20"/>
                <w:szCs w:val="20"/>
                <w:lang w:val="es-CO" w:eastAsia="es-CO"/>
              </w:rPr>
              <w:t>Política para</w:t>
            </w:r>
            <w:r w:rsidRPr="00564148">
              <w:rPr>
                <w:rFonts w:ascii="Arial" w:hAnsi="Arial" w:cs="Arial"/>
                <w:sz w:val="20"/>
                <w:szCs w:val="20"/>
                <w:lang w:val="es-CO" w:eastAsia="es-CO"/>
              </w:rPr>
              <w:t xml:space="preserve"> las líneas de inversión local </w:t>
            </w:r>
            <w:r w:rsidR="00A42B66" w:rsidRPr="00564148">
              <w:rPr>
                <w:rFonts w:ascii="Arial" w:hAnsi="Arial" w:cs="Arial"/>
                <w:sz w:val="20"/>
                <w:szCs w:val="20"/>
                <w:lang w:val="es-CO" w:eastAsia="es-CO"/>
              </w:rPr>
              <w:t>- Directiva</w:t>
            </w:r>
            <w:r w:rsidRPr="00564148">
              <w:rPr>
                <w:rFonts w:ascii="Arial" w:hAnsi="Arial" w:cs="Arial"/>
                <w:sz w:val="20"/>
                <w:szCs w:val="20"/>
              </w:rPr>
              <w:t xml:space="preserve"> 05 del 31 de marzo de 2016.</w:t>
            </w:r>
          </w:p>
          <w:p w14:paraId="42CAA09F" w14:textId="77777777" w:rsidR="00D330F7" w:rsidRPr="00564148" w:rsidRDefault="00D330F7" w:rsidP="00D330F7">
            <w:pPr>
              <w:numPr>
                <w:ilvl w:val="0"/>
                <w:numId w:val="12"/>
              </w:numPr>
              <w:suppressAutoHyphens/>
              <w:spacing w:after="0" w:line="240" w:lineRule="auto"/>
              <w:ind w:right="283"/>
              <w:jc w:val="both"/>
              <w:rPr>
                <w:rFonts w:ascii="Arial" w:hAnsi="Arial" w:cs="Arial"/>
                <w:sz w:val="20"/>
                <w:szCs w:val="20"/>
              </w:rPr>
            </w:pPr>
            <w:r w:rsidRPr="00564148">
              <w:rPr>
                <w:rFonts w:ascii="Arial" w:eastAsia="Times New Roman" w:hAnsi="Arial" w:cs="Arial"/>
                <w:color w:val="000000"/>
                <w:sz w:val="20"/>
                <w:szCs w:val="20"/>
              </w:rPr>
              <w:t xml:space="preserve">Plan de Desarrollo Económico, </w:t>
            </w:r>
            <w:r w:rsidR="002D0A46" w:rsidRPr="00564148">
              <w:rPr>
                <w:rFonts w:ascii="Arial" w:eastAsia="Times New Roman" w:hAnsi="Arial" w:cs="Arial"/>
                <w:color w:val="000000"/>
                <w:sz w:val="20"/>
                <w:szCs w:val="20"/>
              </w:rPr>
              <w:t>Social, Ambiental</w:t>
            </w:r>
            <w:r w:rsidRPr="00564148">
              <w:rPr>
                <w:rFonts w:ascii="Arial" w:eastAsia="Times New Roman" w:hAnsi="Arial" w:cs="Arial"/>
                <w:color w:val="000000"/>
                <w:sz w:val="20"/>
                <w:szCs w:val="20"/>
              </w:rPr>
              <w:t xml:space="preserve"> y de Obras Públicas para la localidad de </w:t>
            </w:r>
            <w:r w:rsidR="00BB236A" w:rsidRPr="00564148">
              <w:rPr>
                <w:rFonts w:ascii="Arial" w:eastAsia="Times New Roman" w:hAnsi="Arial" w:cs="Arial"/>
                <w:color w:val="000000"/>
                <w:sz w:val="20"/>
                <w:szCs w:val="20"/>
              </w:rPr>
              <w:t>Barrios Unidos</w:t>
            </w:r>
            <w:r w:rsidRPr="00564148">
              <w:rPr>
                <w:rFonts w:ascii="Arial" w:eastAsia="Times New Roman" w:hAnsi="Arial" w:cs="Arial"/>
                <w:color w:val="000000"/>
                <w:sz w:val="20"/>
                <w:szCs w:val="20"/>
              </w:rPr>
              <w:t xml:space="preserve"> para el período 2017-2020 "</w:t>
            </w:r>
            <w:r w:rsidR="002A0036" w:rsidRPr="00564148">
              <w:rPr>
                <w:rFonts w:ascii="Arial" w:eastAsia="Times New Roman" w:hAnsi="Arial" w:cs="Arial"/>
                <w:color w:val="000000"/>
                <w:sz w:val="20"/>
                <w:szCs w:val="20"/>
              </w:rPr>
              <w:t>CONSTRUYENDO FUTURO</w:t>
            </w:r>
            <w:r w:rsidR="00680B4A" w:rsidRPr="00564148">
              <w:rPr>
                <w:rFonts w:ascii="Arial" w:eastAsia="Times New Roman" w:hAnsi="Arial" w:cs="Arial"/>
                <w:color w:val="000000"/>
                <w:sz w:val="20"/>
                <w:szCs w:val="20"/>
              </w:rPr>
              <w:t>".</w:t>
            </w:r>
          </w:p>
          <w:p w14:paraId="7280BFD0" w14:textId="77777777" w:rsidR="00995AF8" w:rsidRPr="00564148" w:rsidRDefault="00D330F7" w:rsidP="00995AF8">
            <w:pPr>
              <w:numPr>
                <w:ilvl w:val="0"/>
                <w:numId w:val="12"/>
              </w:numPr>
              <w:suppressAutoHyphens/>
              <w:spacing w:after="0" w:line="240" w:lineRule="auto"/>
              <w:ind w:right="283"/>
              <w:jc w:val="both"/>
              <w:rPr>
                <w:rFonts w:ascii="Arial" w:hAnsi="Arial" w:cs="Arial"/>
                <w:sz w:val="20"/>
                <w:szCs w:val="20"/>
              </w:rPr>
            </w:pPr>
            <w:r w:rsidRPr="00564148">
              <w:rPr>
                <w:rFonts w:ascii="Arial" w:eastAsia="Times New Roman" w:hAnsi="Arial" w:cs="Arial"/>
                <w:color w:val="000000"/>
                <w:sz w:val="20"/>
                <w:szCs w:val="20"/>
              </w:rPr>
              <w:t>Lineamiento técnico para la formulación de proyectos de la Secretaría Distrital de Integración Social 2017.</w:t>
            </w:r>
          </w:p>
          <w:p w14:paraId="38D87B43" w14:textId="77777777" w:rsidR="00D54043" w:rsidRDefault="00D54043" w:rsidP="00680B4A">
            <w:pPr>
              <w:ind w:left="708"/>
              <w:rPr>
                <w:rFonts w:ascii="Arial" w:hAnsi="Arial" w:cs="Arial"/>
                <w:b/>
                <w:sz w:val="20"/>
              </w:rPr>
            </w:pPr>
          </w:p>
          <w:p w14:paraId="7A0A910D" w14:textId="4B8E9AE1" w:rsidR="00680B4A" w:rsidRPr="00564148" w:rsidRDefault="00680B4A" w:rsidP="00680B4A">
            <w:pPr>
              <w:ind w:left="708"/>
              <w:rPr>
                <w:rFonts w:ascii="Arial" w:hAnsi="Arial" w:cs="Arial"/>
                <w:i/>
                <w:sz w:val="20"/>
              </w:rPr>
            </w:pPr>
            <w:r w:rsidRPr="00564148">
              <w:rPr>
                <w:rFonts w:ascii="Arial" w:hAnsi="Arial" w:cs="Arial"/>
                <w:b/>
                <w:sz w:val="20"/>
              </w:rPr>
              <w:t>INSCRITO</w:t>
            </w:r>
            <w:r w:rsidR="00AD29AC">
              <w:rPr>
                <w:rFonts w:ascii="Arial" w:hAnsi="Arial" w:cs="Arial"/>
                <w:b/>
                <w:sz w:val="20"/>
              </w:rPr>
              <w:t xml:space="preserve">: </w:t>
            </w:r>
            <w:r w:rsidRPr="00564148">
              <w:rPr>
                <w:rFonts w:ascii="Arial" w:hAnsi="Arial" w:cs="Arial"/>
                <w:i/>
                <w:sz w:val="20"/>
              </w:rPr>
              <w:t>15 noviembre de 2016</w:t>
            </w:r>
          </w:p>
          <w:p w14:paraId="026BAA0B" w14:textId="77777777" w:rsidR="00680B4A" w:rsidRPr="00564148" w:rsidRDefault="00680B4A" w:rsidP="00680B4A">
            <w:pPr>
              <w:ind w:left="708"/>
              <w:rPr>
                <w:rFonts w:ascii="Arial" w:hAnsi="Arial" w:cs="Arial"/>
                <w:b/>
                <w:sz w:val="20"/>
              </w:rPr>
            </w:pPr>
            <w:r w:rsidRPr="00564148">
              <w:rPr>
                <w:rFonts w:ascii="Arial" w:hAnsi="Arial" w:cs="Arial"/>
                <w:b/>
                <w:sz w:val="20"/>
              </w:rPr>
              <w:t>REGISTRO</w:t>
            </w:r>
            <w:r w:rsidR="00AD29AC">
              <w:rPr>
                <w:rFonts w:ascii="Arial" w:hAnsi="Arial" w:cs="Arial"/>
                <w:b/>
                <w:sz w:val="20"/>
              </w:rPr>
              <w:t xml:space="preserve">: </w:t>
            </w:r>
            <w:r w:rsidR="004F6E31" w:rsidRPr="004F6E31">
              <w:rPr>
                <w:rFonts w:ascii="Arial" w:hAnsi="Arial" w:cs="Arial"/>
                <w:i/>
                <w:sz w:val="20"/>
              </w:rPr>
              <w:t>17 enero de 2017</w:t>
            </w:r>
          </w:p>
          <w:p w14:paraId="77672775" w14:textId="6833879E" w:rsidR="00680B4A" w:rsidRPr="00564148" w:rsidRDefault="00680B4A" w:rsidP="00680B4A">
            <w:pPr>
              <w:ind w:left="708"/>
              <w:rPr>
                <w:rFonts w:ascii="Arial" w:hAnsi="Arial" w:cs="Arial"/>
                <w:b/>
                <w:sz w:val="20"/>
              </w:rPr>
            </w:pPr>
            <w:r w:rsidRPr="00564148">
              <w:rPr>
                <w:rFonts w:ascii="Arial" w:hAnsi="Arial" w:cs="Arial"/>
                <w:b/>
                <w:sz w:val="20"/>
              </w:rPr>
              <w:t>ACTUALIZACIONES</w:t>
            </w:r>
            <w:r w:rsidR="00EA52A0">
              <w:rPr>
                <w:rFonts w:ascii="Arial" w:hAnsi="Arial" w:cs="Arial"/>
                <w:b/>
                <w:sz w:val="20"/>
              </w:rPr>
              <w:t>:</w:t>
            </w:r>
            <w:r w:rsidRPr="00564148">
              <w:rPr>
                <w:rFonts w:ascii="Arial" w:hAnsi="Arial" w:cs="Arial"/>
                <w:b/>
                <w:sz w:val="20"/>
              </w:rPr>
              <w:t xml:space="preserve"> Razones </w:t>
            </w:r>
          </w:p>
          <w:p w14:paraId="4B61ADF0" w14:textId="367CCE5B" w:rsidR="00680B4A" w:rsidRDefault="00D54043" w:rsidP="006B374D">
            <w:pPr>
              <w:ind w:left="708"/>
              <w:rPr>
                <w:rFonts w:ascii="Arial" w:eastAsia="Times New Roman" w:hAnsi="Arial" w:cs="Arial"/>
                <w:color w:val="000000"/>
                <w:sz w:val="20"/>
                <w:szCs w:val="20"/>
              </w:rPr>
            </w:pPr>
            <w:r w:rsidRPr="00EA52A0">
              <w:rPr>
                <w:rFonts w:ascii="Arial" w:hAnsi="Arial" w:cs="Arial"/>
                <w:i/>
                <w:sz w:val="20"/>
              </w:rPr>
              <w:lastRenderedPageBreak/>
              <w:t>(18/02/2019):</w:t>
            </w:r>
            <w:r w:rsidRPr="00564148">
              <w:rPr>
                <w:rFonts w:ascii="Arial" w:hAnsi="Arial" w:cs="Arial"/>
                <w:b/>
                <w:sz w:val="20"/>
              </w:rPr>
              <w:t xml:space="preserve"> </w:t>
            </w:r>
            <w:r w:rsidR="00724EBA" w:rsidRPr="00564148">
              <w:rPr>
                <w:rFonts w:ascii="Arial" w:eastAsia="Times New Roman" w:hAnsi="Arial" w:cs="Arial"/>
                <w:color w:val="000000"/>
                <w:sz w:val="20"/>
                <w:szCs w:val="20"/>
              </w:rPr>
              <w:t xml:space="preserve">Se realiza actualización </w:t>
            </w:r>
            <w:r w:rsidR="006413F9" w:rsidRPr="00564148">
              <w:rPr>
                <w:rFonts w:ascii="Arial" w:eastAsia="Times New Roman" w:hAnsi="Arial" w:cs="Arial"/>
                <w:color w:val="000000"/>
                <w:sz w:val="20"/>
                <w:szCs w:val="20"/>
              </w:rPr>
              <w:t xml:space="preserve">del </w:t>
            </w:r>
            <w:r w:rsidR="00325A37">
              <w:rPr>
                <w:rFonts w:ascii="Arial" w:eastAsia="Times New Roman" w:hAnsi="Arial" w:cs="Arial"/>
                <w:color w:val="000000"/>
                <w:sz w:val="20"/>
                <w:szCs w:val="20"/>
              </w:rPr>
              <w:t xml:space="preserve">numeral 8. Descripción del Proyecto y numeral 10. Prospectivas Financieras y de Cobertura, </w:t>
            </w:r>
            <w:r w:rsidR="006413F9" w:rsidRPr="00564148">
              <w:rPr>
                <w:rFonts w:ascii="Arial" w:eastAsia="Times New Roman" w:hAnsi="Arial" w:cs="Arial"/>
                <w:color w:val="000000"/>
                <w:sz w:val="20"/>
                <w:szCs w:val="20"/>
              </w:rPr>
              <w:t>componente</w:t>
            </w:r>
            <w:r w:rsidR="000E09AE">
              <w:rPr>
                <w:rFonts w:ascii="Arial" w:eastAsia="Times New Roman" w:hAnsi="Arial" w:cs="Arial"/>
                <w:color w:val="000000"/>
                <w:sz w:val="20"/>
                <w:szCs w:val="20"/>
              </w:rPr>
              <w:t>s</w:t>
            </w:r>
            <w:r w:rsidR="006413F9" w:rsidRPr="00564148">
              <w:rPr>
                <w:rFonts w:ascii="Arial" w:eastAsia="Times New Roman" w:hAnsi="Arial" w:cs="Arial"/>
                <w:color w:val="000000"/>
                <w:sz w:val="20"/>
                <w:szCs w:val="20"/>
              </w:rPr>
              <w:t xml:space="preserve"> </w:t>
            </w:r>
            <w:r w:rsidR="00694A06">
              <w:rPr>
                <w:rFonts w:ascii="Arial" w:eastAsia="Times New Roman" w:hAnsi="Arial" w:cs="Arial"/>
                <w:color w:val="000000"/>
                <w:sz w:val="20"/>
                <w:szCs w:val="20"/>
              </w:rPr>
              <w:t>S</w:t>
            </w:r>
            <w:r w:rsidR="006413F9" w:rsidRPr="00564148">
              <w:rPr>
                <w:rFonts w:ascii="Arial" w:eastAsia="Times New Roman" w:hAnsi="Arial" w:cs="Arial"/>
                <w:color w:val="000000"/>
                <w:sz w:val="20"/>
                <w:szCs w:val="20"/>
              </w:rPr>
              <w:t>ubsidio Tipo C</w:t>
            </w:r>
            <w:r w:rsidR="000E09AE">
              <w:rPr>
                <w:rFonts w:ascii="Arial" w:eastAsia="Times New Roman" w:hAnsi="Arial" w:cs="Arial"/>
                <w:color w:val="000000"/>
                <w:sz w:val="20"/>
                <w:szCs w:val="20"/>
              </w:rPr>
              <w:t xml:space="preserve"> y Ayudas Técnicas</w:t>
            </w:r>
            <w:r w:rsidR="006413F9" w:rsidRPr="00564148">
              <w:rPr>
                <w:rFonts w:ascii="Arial" w:eastAsia="Times New Roman" w:hAnsi="Arial" w:cs="Arial"/>
                <w:color w:val="000000"/>
                <w:sz w:val="20"/>
                <w:szCs w:val="20"/>
              </w:rPr>
              <w:t>.</w:t>
            </w:r>
          </w:p>
          <w:p w14:paraId="6AC32268" w14:textId="77777777" w:rsidR="000D5325" w:rsidRDefault="00B762FB" w:rsidP="00D54043">
            <w:pPr>
              <w:ind w:left="708"/>
              <w:rPr>
                <w:rFonts w:ascii="Arial" w:eastAsia="Times New Roman" w:hAnsi="Arial" w:cs="Arial"/>
                <w:color w:val="000000"/>
                <w:sz w:val="20"/>
                <w:szCs w:val="20"/>
              </w:rPr>
            </w:pPr>
            <w:r w:rsidRPr="00517156">
              <w:rPr>
                <w:rFonts w:ascii="Arial" w:eastAsia="Times New Roman" w:hAnsi="Arial" w:cs="Arial"/>
                <w:i/>
                <w:color w:val="000000"/>
                <w:sz w:val="20"/>
                <w:szCs w:val="20"/>
              </w:rPr>
              <w:t>(</w:t>
            </w:r>
            <w:r w:rsidRPr="00517156">
              <w:rPr>
                <w:rFonts w:ascii="Arial" w:hAnsi="Arial" w:cs="Arial"/>
                <w:i/>
                <w:sz w:val="20"/>
              </w:rPr>
              <w:t>18/10/2019)</w:t>
            </w:r>
            <w:r w:rsidR="00D54043" w:rsidRPr="00517156">
              <w:rPr>
                <w:rFonts w:ascii="Arial" w:hAnsi="Arial" w:cs="Arial"/>
                <w:i/>
                <w:sz w:val="20"/>
              </w:rPr>
              <w:t>:</w:t>
            </w:r>
            <w:r>
              <w:rPr>
                <w:rFonts w:ascii="Arial" w:eastAsia="Times New Roman" w:hAnsi="Arial" w:cs="Arial"/>
                <w:color w:val="000000"/>
                <w:sz w:val="20"/>
                <w:szCs w:val="20"/>
              </w:rPr>
              <w:t xml:space="preserve"> Se actualiza: Prospectiva financiera</w:t>
            </w:r>
            <w:r w:rsidR="00400A4F">
              <w:rPr>
                <w:rFonts w:ascii="Arial" w:eastAsia="Times New Roman" w:hAnsi="Arial" w:cs="Arial"/>
                <w:color w:val="000000"/>
                <w:sz w:val="20"/>
                <w:szCs w:val="20"/>
              </w:rPr>
              <w:t xml:space="preserve"> y responsable del proyecto.</w:t>
            </w:r>
          </w:p>
          <w:p w14:paraId="1982C222" w14:textId="77777777" w:rsidR="00585988" w:rsidRDefault="00585988" w:rsidP="00D54043">
            <w:pPr>
              <w:ind w:left="708"/>
              <w:rPr>
                <w:rFonts w:ascii="Arial" w:eastAsia="Times New Roman" w:hAnsi="Arial" w:cs="Arial"/>
                <w:color w:val="000000"/>
                <w:sz w:val="20"/>
                <w:szCs w:val="20"/>
              </w:rPr>
            </w:pPr>
            <w:r w:rsidRPr="00517156">
              <w:rPr>
                <w:rFonts w:ascii="Arial" w:eastAsia="Times New Roman" w:hAnsi="Arial" w:cs="Arial"/>
                <w:i/>
                <w:color w:val="000000"/>
                <w:sz w:val="20"/>
                <w:szCs w:val="20"/>
              </w:rPr>
              <w:t>(06/02/2020):</w:t>
            </w:r>
            <w:r w:rsidRPr="00585988">
              <w:rPr>
                <w:rFonts w:ascii="Arial" w:eastAsia="Times New Roman" w:hAnsi="Arial" w:cs="Arial"/>
                <w:color w:val="000000"/>
                <w:sz w:val="20"/>
                <w:szCs w:val="20"/>
              </w:rPr>
              <w:t xml:space="preserve"> Se ajusta flujo financiero.</w:t>
            </w:r>
          </w:p>
          <w:p w14:paraId="5AC78E16" w14:textId="77777777" w:rsidR="00562A30" w:rsidRDefault="00562A30">
            <w:pPr>
              <w:ind w:left="708"/>
              <w:rPr>
                <w:rFonts w:ascii="Arial" w:eastAsia="Times New Roman" w:hAnsi="Arial" w:cs="Arial"/>
                <w:color w:val="000000"/>
                <w:sz w:val="20"/>
                <w:szCs w:val="20"/>
              </w:rPr>
            </w:pPr>
            <w:r w:rsidRPr="00517156">
              <w:rPr>
                <w:rFonts w:ascii="Arial" w:eastAsia="Times New Roman" w:hAnsi="Arial" w:cs="Arial"/>
                <w:i/>
                <w:color w:val="000000"/>
                <w:sz w:val="20"/>
                <w:szCs w:val="20"/>
              </w:rPr>
              <w:t>(03/04/2020):</w:t>
            </w:r>
            <w:r>
              <w:rPr>
                <w:rFonts w:ascii="Arial" w:eastAsia="Times New Roman" w:hAnsi="Arial" w:cs="Arial"/>
                <w:color w:val="000000"/>
                <w:sz w:val="20"/>
                <w:szCs w:val="20"/>
              </w:rPr>
              <w:t xml:space="preserve"> Se realiza ajustes en los numerales 8 – Descripción del proyecto y 10 </w:t>
            </w:r>
            <w:r w:rsidR="00C43494">
              <w:rPr>
                <w:rFonts w:ascii="Arial" w:eastAsia="Times New Roman" w:hAnsi="Arial" w:cs="Arial"/>
                <w:color w:val="000000"/>
                <w:sz w:val="20"/>
                <w:szCs w:val="20"/>
              </w:rPr>
              <w:t>–</w:t>
            </w:r>
            <w:r>
              <w:rPr>
                <w:rFonts w:ascii="Arial" w:eastAsia="Times New Roman" w:hAnsi="Arial" w:cs="Arial"/>
                <w:color w:val="000000"/>
                <w:sz w:val="20"/>
                <w:szCs w:val="20"/>
              </w:rPr>
              <w:t xml:space="preserve"> Proyec</w:t>
            </w:r>
            <w:r w:rsidR="00C43494">
              <w:rPr>
                <w:rFonts w:ascii="Arial" w:eastAsia="Times New Roman" w:hAnsi="Arial" w:cs="Arial"/>
                <w:color w:val="000000"/>
                <w:sz w:val="20"/>
                <w:szCs w:val="20"/>
              </w:rPr>
              <w:t>tivas financieras y de cobertura.</w:t>
            </w:r>
            <w:r>
              <w:rPr>
                <w:rFonts w:ascii="Arial" w:eastAsia="Times New Roman" w:hAnsi="Arial" w:cs="Arial"/>
                <w:color w:val="000000"/>
                <w:sz w:val="20"/>
                <w:szCs w:val="20"/>
              </w:rPr>
              <w:t xml:space="preserve"> </w:t>
            </w:r>
          </w:p>
          <w:p w14:paraId="4954EB58" w14:textId="77777777" w:rsidR="00FB5BDE" w:rsidRDefault="00FB5BDE" w:rsidP="00FB5BDE">
            <w:pPr>
              <w:ind w:left="708"/>
              <w:rPr>
                <w:rFonts w:ascii="Arial" w:eastAsia="Times New Roman" w:hAnsi="Arial" w:cs="Arial"/>
                <w:color w:val="000000"/>
                <w:sz w:val="20"/>
                <w:szCs w:val="20"/>
              </w:rPr>
            </w:pPr>
            <w:r w:rsidRPr="00517156">
              <w:rPr>
                <w:rFonts w:ascii="Arial" w:eastAsia="Times New Roman" w:hAnsi="Arial" w:cs="Arial"/>
                <w:i/>
                <w:color w:val="000000"/>
                <w:sz w:val="20"/>
                <w:szCs w:val="20"/>
              </w:rPr>
              <w:t>(22/05/2020):</w:t>
            </w:r>
            <w:r>
              <w:rPr>
                <w:rFonts w:ascii="Arial" w:eastAsia="Times New Roman" w:hAnsi="Arial" w:cs="Arial"/>
                <w:color w:val="000000"/>
                <w:sz w:val="20"/>
                <w:szCs w:val="20"/>
              </w:rPr>
              <w:t xml:space="preserve"> Se realiza ajustes en la población beneficiaria y en las prospectivas financieras y de cobertura en </w:t>
            </w:r>
            <w:r w:rsidR="00517156">
              <w:rPr>
                <w:rFonts w:ascii="Arial" w:eastAsia="Times New Roman" w:hAnsi="Arial" w:cs="Arial"/>
                <w:color w:val="000000"/>
                <w:sz w:val="20"/>
                <w:szCs w:val="20"/>
              </w:rPr>
              <w:t>las respectivas vigencias</w:t>
            </w:r>
            <w:r>
              <w:rPr>
                <w:rFonts w:ascii="Arial" w:eastAsia="Times New Roman" w:hAnsi="Arial" w:cs="Arial"/>
                <w:color w:val="000000"/>
                <w:sz w:val="20"/>
                <w:szCs w:val="20"/>
              </w:rPr>
              <w:t xml:space="preserve"> del plan. </w:t>
            </w:r>
          </w:p>
          <w:p w14:paraId="6C6D6CD8" w14:textId="59D57ADD" w:rsidR="00656D80" w:rsidRPr="00564148" w:rsidRDefault="00656D80" w:rsidP="00FB5BDE">
            <w:pPr>
              <w:ind w:left="708"/>
              <w:rPr>
                <w:rFonts w:cs="Arial"/>
                <w:b/>
                <w:sz w:val="20"/>
              </w:rPr>
            </w:pPr>
            <w:r w:rsidRPr="00D635AF">
              <w:rPr>
                <w:rFonts w:ascii="Arial" w:eastAsia="Times New Roman" w:hAnsi="Arial" w:cs="Arial"/>
                <w:color w:val="000000"/>
                <w:sz w:val="20"/>
                <w:szCs w:val="20"/>
              </w:rPr>
              <w:t>(03/09/2020): Se realiza ajustes en los numerales 3. Problema o necesidad en el valor del subsidio a pagar a ciento veinticinco mil ($125.000) mensuales a cada persona mayor desde septiembre de 2019 y en el numeral 9. Aspectos institucionales y legales en la normatividad.</w:t>
            </w:r>
          </w:p>
        </w:tc>
      </w:tr>
    </w:tbl>
    <w:p w14:paraId="338F3D94" w14:textId="77777777" w:rsidR="000D5325" w:rsidRPr="00564148" w:rsidRDefault="000D5325" w:rsidP="000D5325">
      <w:pPr>
        <w:pStyle w:val="Textoindependiente2"/>
        <w:spacing w:after="0" w:line="240" w:lineRule="auto"/>
        <w:rPr>
          <w:rFonts w:cs="Arial"/>
          <w:b/>
          <w:sz w:val="20"/>
          <w:lang w:val="es-ES"/>
        </w:rPr>
      </w:pPr>
    </w:p>
    <w:p w14:paraId="193A17F5" w14:textId="77777777" w:rsidR="000D5325" w:rsidRPr="00432B95" w:rsidRDefault="000D5325" w:rsidP="000D5325">
      <w:pPr>
        <w:pStyle w:val="Textoindependiente2"/>
        <w:numPr>
          <w:ilvl w:val="0"/>
          <w:numId w:val="2"/>
        </w:numPr>
        <w:spacing w:after="0" w:line="240" w:lineRule="auto"/>
        <w:rPr>
          <w:rFonts w:cs="Arial"/>
          <w:b/>
          <w:sz w:val="20"/>
          <w:lang w:val="es-ES"/>
        </w:rPr>
      </w:pPr>
      <w:r w:rsidRPr="00432B95">
        <w:rPr>
          <w:rFonts w:cs="Arial"/>
          <w:b/>
          <w:sz w:val="20"/>
          <w:lang w:val="es-ES"/>
        </w:rPr>
        <w:t>OBSERVACIONES</w:t>
      </w:r>
    </w:p>
    <w:p w14:paraId="64B5C687" w14:textId="77777777" w:rsidR="000D5325" w:rsidRPr="00432B95" w:rsidRDefault="000D5325" w:rsidP="000D5325">
      <w:pPr>
        <w:pStyle w:val="Textoindependiente2"/>
        <w:spacing w:after="0" w:line="240" w:lineRule="auto"/>
        <w:ind w:left="720"/>
        <w:rPr>
          <w:rFonts w:cs="Arial"/>
          <w:b/>
          <w:sz w:val="20"/>
          <w:lang w:val="es-ES"/>
        </w:rPr>
      </w:pPr>
    </w:p>
    <w:tbl>
      <w:tblPr>
        <w:tblW w:w="1021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1"/>
      </w:tblGrid>
      <w:tr w:rsidR="001E54F4" w:rsidRPr="00432B95" w14:paraId="068F91D8" w14:textId="77777777" w:rsidTr="006A259B">
        <w:trPr>
          <w:trHeight w:val="760"/>
        </w:trPr>
        <w:tc>
          <w:tcPr>
            <w:tcW w:w="10211" w:type="dxa"/>
            <w:shd w:val="clear" w:color="auto" w:fill="D9D9D9"/>
          </w:tcPr>
          <w:p w14:paraId="2C8E0F8C" w14:textId="77777777" w:rsidR="000D5325" w:rsidRPr="00432B95" w:rsidRDefault="000D5325" w:rsidP="006A259B">
            <w:pPr>
              <w:spacing w:after="0" w:line="240" w:lineRule="auto"/>
              <w:ind w:left="360"/>
              <w:rPr>
                <w:rFonts w:ascii="Arial" w:hAnsi="Arial" w:cs="Arial"/>
                <w:b/>
                <w:sz w:val="20"/>
                <w:szCs w:val="20"/>
              </w:rPr>
            </w:pPr>
            <w:r w:rsidRPr="00432B95">
              <w:rPr>
                <w:rFonts w:ascii="Arial" w:hAnsi="Arial" w:cs="Arial"/>
                <w:b/>
                <w:sz w:val="20"/>
                <w:szCs w:val="20"/>
              </w:rPr>
              <w:t>OBSERVACIONES DEL PROYECTO</w:t>
            </w:r>
          </w:p>
          <w:p w14:paraId="60F733EA" w14:textId="77777777" w:rsidR="000D5325" w:rsidRPr="00432B95" w:rsidRDefault="000D5325" w:rsidP="006A259B">
            <w:pPr>
              <w:ind w:left="360"/>
              <w:rPr>
                <w:rFonts w:ascii="Arial" w:hAnsi="Arial" w:cs="Arial"/>
                <w:i/>
                <w:sz w:val="20"/>
                <w:szCs w:val="20"/>
              </w:rPr>
            </w:pPr>
            <w:r w:rsidRPr="00432B95">
              <w:rPr>
                <w:rFonts w:ascii="Arial" w:hAnsi="Arial" w:cs="Arial"/>
                <w:i/>
                <w:sz w:val="20"/>
                <w:szCs w:val="20"/>
              </w:rPr>
              <w:t>Especifique los aspectos relevantes del proyecto, que deban tenerse en cuenta para la formulación y ejecución del mismo.</w:t>
            </w:r>
            <w:r w:rsidRPr="00432B95" w:rsidDel="0059714E">
              <w:rPr>
                <w:rFonts w:ascii="Arial" w:hAnsi="Arial" w:cs="Arial"/>
                <w:i/>
                <w:sz w:val="20"/>
                <w:szCs w:val="20"/>
              </w:rPr>
              <w:t xml:space="preserve"> </w:t>
            </w:r>
          </w:p>
        </w:tc>
      </w:tr>
      <w:tr w:rsidR="001E54F4" w:rsidRPr="00432B95" w14:paraId="4025CA6C" w14:textId="77777777" w:rsidTr="006A259B">
        <w:trPr>
          <w:trHeight w:val="260"/>
        </w:trPr>
        <w:tc>
          <w:tcPr>
            <w:tcW w:w="10211" w:type="dxa"/>
          </w:tcPr>
          <w:p w14:paraId="4CDACC48" w14:textId="77777777" w:rsidR="000D5325" w:rsidRPr="00432B95" w:rsidRDefault="000D5325" w:rsidP="0077414B">
            <w:pPr>
              <w:spacing w:after="0" w:line="240" w:lineRule="auto"/>
              <w:ind w:left="708"/>
              <w:jc w:val="both"/>
              <w:rPr>
                <w:rFonts w:ascii="Arial" w:hAnsi="Arial" w:cs="Arial"/>
                <w:sz w:val="20"/>
                <w:szCs w:val="20"/>
              </w:rPr>
            </w:pPr>
          </w:p>
          <w:p w14:paraId="00DBC492" w14:textId="77777777" w:rsidR="00831081" w:rsidRPr="00432B95" w:rsidRDefault="00831081" w:rsidP="00831081">
            <w:pPr>
              <w:spacing w:after="0" w:line="240" w:lineRule="auto"/>
              <w:ind w:left="708"/>
              <w:jc w:val="both"/>
              <w:rPr>
                <w:rFonts w:ascii="Arial" w:hAnsi="Arial" w:cs="Arial"/>
                <w:sz w:val="20"/>
                <w:szCs w:val="20"/>
              </w:rPr>
            </w:pPr>
            <w:r w:rsidRPr="00432B95">
              <w:rPr>
                <w:rFonts w:ascii="Arial" w:hAnsi="Arial" w:cs="Arial"/>
                <w:sz w:val="20"/>
                <w:szCs w:val="20"/>
              </w:rPr>
              <w:t xml:space="preserve">Es necesario actualizar la información correspondiente a los criterios de ingreso, egreso y priorización emitidos por la </w:t>
            </w:r>
            <w:r w:rsidRPr="00432B95">
              <w:rPr>
                <w:rFonts w:ascii="Arial" w:eastAsia="Times New Roman" w:hAnsi="Arial" w:cs="Arial"/>
                <w:color w:val="000000"/>
                <w:sz w:val="20"/>
                <w:szCs w:val="20"/>
              </w:rPr>
              <w:t>Secretaría Distrital de Integración Social</w:t>
            </w:r>
          </w:p>
          <w:p w14:paraId="0A10C36C" w14:textId="77777777" w:rsidR="0077414B" w:rsidRPr="00432B95" w:rsidRDefault="0077414B" w:rsidP="0077414B">
            <w:pPr>
              <w:spacing w:after="0" w:line="240" w:lineRule="auto"/>
              <w:ind w:left="708"/>
              <w:jc w:val="both"/>
              <w:rPr>
                <w:rFonts w:ascii="Arial" w:hAnsi="Arial" w:cs="Arial"/>
                <w:b/>
                <w:sz w:val="20"/>
                <w:szCs w:val="20"/>
              </w:rPr>
            </w:pPr>
          </w:p>
        </w:tc>
      </w:tr>
    </w:tbl>
    <w:p w14:paraId="04D35B74" w14:textId="77777777" w:rsidR="000D5325" w:rsidRPr="00432B95" w:rsidRDefault="000D5325" w:rsidP="000D5325">
      <w:pPr>
        <w:pStyle w:val="Textoindependiente2"/>
        <w:spacing w:after="0" w:line="240" w:lineRule="auto"/>
        <w:ind w:left="720"/>
        <w:rPr>
          <w:rFonts w:cs="Arial"/>
          <w:b/>
          <w:sz w:val="20"/>
          <w:lang w:val="es-ES"/>
        </w:rPr>
      </w:pPr>
    </w:p>
    <w:p w14:paraId="3B683494" w14:textId="77777777" w:rsidR="000D5325" w:rsidRPr="00432B95" w:rsidRDefault="000D5325" w:rsidP="000D5325">
      <w:pPr>
        <w:pStyle w:val="Textoindependiente2"/>
        <w:numPr>
          <w:ilvl w:val="0"/>
          <w:numId w:val="2"/>
        </w:numPr>
        <w:spacing w:after="0" w:line="240" w:lineRule="auto"/>
        <w:rPr>
          <w:rFonts w:cs="Arial"/>
          <w:b/>
          <w:sz w:val="20"/>
          <w:lang w:val="es-ES"/>
        </w:rPr>
      </w:pPr>
      <w:r w:rsidRPr="00432B95">
        <w:rPr>
          <w:rFonts w:cs="Arial"/>
          <w:b/>
          <w:sz w:val="20"/>
          <w:lang w:val="es-ES"/>
        </w:rPr>
        <w:t>RESPONSABLE DEL PROYECTO</w:t>
      </w: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0D5325" w:rsidRPr="00432B95" w14:paraId="3DA8F749" w14:textId="77777777" w:rsidTr="00DF1EAF">
        <w:trPr>
          <w:jc w:val="center"/>
        </w:trPr>
        <w:tc>
          <w:tcPr>
            <w:tcW w:w="10078" w:type="dxa"/>
            <w:shd w:val="clear" w:color="auto" w:fill="DBDBDB"/>
          </w:tcPr>
          <w:p w14:paraId="27B5D787" w14:textId="77777777" w:rsidR="000D5325" w:rsidRPr="00432B95" w:rsidRDefault="000D5325" w:rsidP="00DF1EAF">
            <w:pPr>
              <w:ind w:left="360"/>
              <w:rPr>
                <w:rFonts w:ascii="Arial" w:hAnsi="Arial" w:cs="Arial"/>
                <w:b/>
                <w:sz w:val="20"/>
                <w:szCs w:val="20"/>
              </w:rPr>
            </w:pPr>
          </w:p>
          <w:p w14:paraId="061A0DA5" w14:textId="77777777" w:rsidR="000D5325" w:rsidRPr="00432B95" w:rsidRDefault="000D5325" w:rsidP="00DF1EAF">
            <w:pPr>
              <w:ind w:left="360"/>
              <w:rPr>
                <w:rFonts w:ascii="Arial" w:hAnsi="Arial" w:cs="Arial"/>
                <w:b/>
                <w:sz w:val="20"/>
                <w:szCs w:val="20"/>
              </w:rPr>
            </w:pPr>
            <w:r w:rsidRPr="00432B95">
              <w:rPr>
                <w:rFonts w:ascii="Arial" w:hAnsi="Arial" w:cs="Arial"/>
                <w:b/>
                <w:sz w:val="20"/>
                <w:szCs w:val="20"/>
              </w:rPr>
              <w:t>RESPONSABLE DEL PROYECTO</w:t>
            </w:r>
          </w:p>
          <w:p w14:paraId="308A1DE0" w14:textId="77777777" w:rsidR="000D5325" w:rsidRPr="00432B95" w:rsidRDefault="000D5325" w:rsidP="000D5325">
            <w:pPr>
              <w:ind w:left="360"/>
              <w:rPr>
                <w:rFonts w:ascii="Arial" w:hAnsi="Arial" w:cs="Arial"/>
                <w:i/>
                <w:sz w:val="20"/>
                <w:szCs w:val="20"/>
              </w:rPr>
            </w:pPr>
            <w:r w:rsidRPr="00432B95">
              <w:rPr>
                <w:rFonts w:ascii="Arial" w:hAnsi="Arial" w:cs="Arial"/>
                <w:i/>
                <w:sz w:val="20"/>
                <w:szCs w:val="20"/>
              </w:rPr>
              <w:t>Ingrese la información de la persona responsable de formular el proyecto.</w:t>
            </w:r>
          </w:p>
        </w:tc>
      </w:tr>
      <w:tr w:rsidR="000D5325" w:rsidRPr="00432B95" w14:paraId="6D18DC92" w14:textId="77777777" w:rsidTr="00432B95">
        <w:trPr>
          <w:trHeight w:val="371"/>
          <w:jc w:val="center"/>
        </w:trPr>
        <w:tc>
          <w:tcPr>
            <w:tcW w:w="10078" w:type="dxa"/>
            <w:vAlign w:val="center"/>
          </w:tcPr>
          <w:p w14:paraId="16238E5A" w14:textId="6AC71D1A" w:rsidR="009C1B5E" w:rsidRPr="00432B95" w:rsidRDefault="000D5325">
            <w:pPr>
              <w:ind w:left="708"/>
              <w:rPr>
                <w:rFonts w:ascii="Arial" w:hAnsi="Arial" w:cs="Arial"/>
                <w:sz w:val="20"/>
                <w:szCs w:val="20"/>
              </w:rPr>
            </w:pPr>
            <w:r w:rsidRPr="00432B95">
              <w:rPr>
                <w:rFonts w:ascii="Arial" w:hAnsi="Arial" w:cs="Arial"/>
                <w:b/>
                <w:sz w:val="20"/>
                <w:szCs w:val="20"/>
              </w:rPr>
              <w:t>Nombre</w:t>
            </w:r>
            <w:r w:rsidR="00991D03">
              <w:rPr>
                <w:rFonts w:ascii="Arial" w:hAnsi="Arial" w:cs="Arial"/>
                <w:b/>
                <w:sz w:val="20"/>
                <w:szCs w:val="20"/>
              </w:rPr>
              <w:t>:</w:t>
            </w:r>
            <w:r w:rsidRPr="00432B95">
              <w:rPr>
                <w:rFonts w:ascii="Arial" w:hAnsi="Arial" w:cs="Arial"/>
                <w:sz w:val="20"/>
                <w:szCs w:val="20"/>
              </w:rPr>
              <w:t xml:space="preserve"> </w:t>
            </w:r>
            <w:r w:rsidR="006B4F22" w:rsidRPr="006B4F22">
              <w:rPr>
                <w:rFonts w:ascii="Arial" w:hAnsi="Arial" w:cs="Arial"/>
                <w:i/>
                <w:sz w:val="20"/>
                <w:szCs w:val="20"/>
              </w:rPr>
              <w:t>CÉSAR AUGUSTO VANEGAS M.</w:t>
            </w:r>
          </w:p>
        </w:tc>
      </w:tr>
      <w:tr w:rsidR="000D5325" w:rsidRPr="00432B95" w14:paraId="4BA84ECE" w14:textId="77777777" w:rsidTr="00DF1EAF">
        <w:trPr>
          <w:jc w:val="center"/>
        </w:trPr>
        <w:tc>
          <w:tcPr>
            <w:tcW w:w="10078" w:type="dxa"/>
            <w:vAlign w:val="center"/>
          </w:tcPr>
          <w:p w14:paraId="6DD2D0FC" w14:textId="014427FB" w:rsidR="000D5325" w:rsidRPr="00432B95" w:rsidRDefault="000D5325">
            <w:pPr>
              <w:ind w:left="708"/>
              <w:rPr>
                <w:rFonts w:ascii="Arial" w:hAnsi="Arial" w:cs="Arial"/>
                <w:i/>
                <w:sz w:val="20"/>
                <w:szCs w:val="20"/>
              </w:rPr>
            </w:pPr>
            <w:r w:rsidRPr="00432B95">
              <w:rPr>
                <w:rFonts w:ascii="Arial" w:hAnsi="Arial" w:cs="Arial"/>
                <w:b/>
                <w:sz w:val="20"/>
                <w:szCs w:val="20"/>
              </w:rPr>
              <w:t>Cargo</w:t>
            </w:r>
            <w:r w:rsidR="00991D03">
              <w:rPr>
                <w:rFonts w:ascii="Arial" w:hAnsi="Arial" w:cs="Arial"/>
                <w:b/>
                <w:sz w:val="20"/>
                <w:szCs w:val="20"/>
              </w:rPr>
              <w:t>:</w:t>
            </w:r>
            <w:r w:rsidRPr="00432B95">
              <w:rPr>
                <w:rFonts w:ascii="Arial" w:hAnsi="Arial" w:cs="Arial"/>
                <w:b/>
                <w:sz w:val="20"/>
                <w:szCs w:val="20"/>
              </w:rPr>
              <w:t xml:space="preserve"> </w:t>
            </w:r>
            <w:r w:rsidR="009C1B5E" w:rsidRPr="00432B95">
              <w:rPr>
                <w:rFonts w:ascii="Arial" w:hAnsi="Arial" w:cs="Arial"/>
                <w:sz w:val="20"/>
                <w:szCs w:val="20"/>
              </w:rPr>
              <w:t xml:space="preserve">Profesional </w:t>
            </w:r>
            <w:r w:rsidR="00702B37">
              <w:rPr>
                <w:rFonts w:ascii="Arial" w:hAnsi="Arial" w:cs="Arial"/>
                <w:sz w:val="20"/>
                <w:szCs w:val="20"/>
              </w:rPr>
              <w:t>Universitario Código 219 Grado 18</w:t>
            </w:r>
          </w:p>
        </w:tc>
      </w:tr>
      <w:tr w:rsidR="000D5325" w:rsidRPr="00432B95" w14:paraId="50EEA1B6" w14:textId="77777777" w:rsidTr="00DF1EAF">
        <w:trPr>
          <w:jc w:val="center"/>
        </w:trPr>
        <w:tc>
          <w:tcPr>
            <w:tcW w:w="10078" w:type="dxa"/>
            <w:vAlign w:val="center"/>
          </w:tcPr>
          <w:p w14:paraId="12E40709" w14:textId="77777777" w:rsidR="000D5325" w:rsidRPr="00432B95" w:rsidRDefault="000D5325" w:rsidP="0077414B">
            <w:pPr>
              <w:ind w:left="708"/>
              <w:rPr>
                <w:rFonts w:ascii="Arial" w:hAnsi="Arial" w:cs="Arial"/>
                <w:b/>
                <w:sz w:val="20"/>
                <w:szCs w:val="20"/>
              </w:rPr>
            </w:pPr>
            <w:r w:rsidRPr="00432B95">
              <w:rPr>
                <w:rFonts w:ascii="Arial" w:hAnsi="Arial" w:cs="Arial"/>
                <w:b/>
                <w:sz w:val="20"/>
                <w:szCs w:val="20"/>
              </w:rPr>
              <w:t>Teléfono Oficina</w:t>
            </w:r>
            <w:r w:rsidR="00991D03">
              <w:rPr>
                <w:rFonts w:ascii="Arial" w:hAnsi="Arial" w:cs="Arial"/>
                <w:b/>
                <w:sz w:val="20"/>
                <w:szCs w:val="20"/>
              </w:rPr>
              <w:t>:</w:t>
            </w:r>
            <w:r w:rsidRPr="00432B95">
              <w:rPr>
                <w:rFonts w:ascii="Arial" w:hAnsi="Arial" w:cs="Arial"/>
                <w:b/>
                <w:sz w:val="20"/>
                <w:szCs w:val="20"/>
              </w:rPr>
              <w:t xml:space="preserve"> </w:t>
            </w:r>
            <w:r w:rsidR="00B762FB" w:rsidRPr="00B762FB">
              <w:rPr>
                <w:rFonts w:ascii="Arial" w:hAnsi="Arial" w:cs="Arial"/>
                <w:sz w:val="20"/>
                <w:szCs w:val="20"/>
              </w:rPr>
              <w:t>2258580</w:t>
            </w:r>
          </w:p>
        </w:tc>
      </w:tr>
      <w:tr w:rsidR="000D5325" w:rsidRPr="00432B95" w14:paraId="4447B84C" w14:textId="77777777" w:rsidTr="00DF1EAF">
        <w:trPr>
          <w:jc w:val="center"/>
        </w:trPr>
        <w:tc>
          <w:tcPr>
            <w:tcW w:w="10078" w:type="dxa"/>
            <w:vAlign w:val="center"/>
          </w:tcPr>
          <w:p w14:paraId="6DBE9ADB" w14:textId="1244E530" w:rsidR="000D5325" w:rsidRPr="00432B95" w:rsidRDefault="000D5325" w:rsidP="00DF1EAF">
            <w:pPr>
              <w:ind w:left="708"/>
              <w:rPr>
                <w:rFonts w:ascii="Arial" w:hAnsi="Arial" w:cs="Arial"/>
                <w:b/>
                <w:sz w:val="20"/>
                <w:szCs w:val="20"/>
              </w:rPr>
            </w:pPr>
            <w:r w:rsidRPr="00432B95">
              <w:rPr>
                <w:rFonts w:ascii="Arial" w:hAnsi="Arial" w:cs="Arial"/>
                <w:b/>
                <w:sz w:val="20"/>
                <w:szCs w:val="20"/>
              </w:rPr>
              <w:t>Fecha de elaboración</w:t>
            </w:r>
            <w:r w:rsidR="00991D03">
              <w:rPr>
                <w:rFonts w:ascii="Arial" w:hAnsi="Arial" w:cs="Arial"/>
                <w:b/>
                <w:sz w:val="20"/>
                <w:szCs w:val="20"/>
              </w:rPr>
              <w:t>:</w:t>
            </w:r>
            <w:r w:rsidRPr="00432B95">
              <w:rPr>
                <w:rFonts w:ascii="Arial" w:hAnsi="Arial" w:cs="Arial"/>
                <w:b/>
                <w:sz w:val="20"/>
                <w:szCs w:val="20"/>
              </w:rPr>
              <w:t xml:space="preserve"> </w:t>
            </w:r>
            <w:r w:rsidR="00702B37" w:rsidRPr="00702B37">
              <w:rPr>
                <w:rFonts w:ascii="Arial" w:hAnsi="Arial" w:cs="Arial"/>
                <w:sz w:val="20"/>
                <w:szCs w:val="20"/>
              </w:rPr>
              <w:t>25 /10/2016</w:t>
            </w:r>
          </w:p>
        </w:tc>
      </w:tr>
    </w:tbl>
    <w:p w14:paraId="0E761574" w14:textId="77777777" w:rsidR="000D5325" w:rsidRPr="000D5325" w:rsidRDefault="000D5325" w:rsidP="000D5325">
      <w:pPr>
        <w:pStyle w:val="Textoindependiente2"/>
        <w:spacing w:after="0" w:line="240" w:lineRule="auto"/>
        <w:rPr>
          <w:rFonts w:cs="Arial"/>
          <w:b/>
          <w:sz w:val="20"/>
          <w:lang w:val="es-ES"/>
        </w:rPr>
      </w:pPr>
    </w:p>
    <w:sectPr w:rsidR="000D5325" w:rsidRPr="000D5325" w:rsidSect="00603535">
      <w:headerReference w:type="default" r:id="rId11"/>
      <w:footerReference w:type="default" r:id="rId12"/>
      <w:pgSz w:w="11906" w:h="16838" w:code="9"/>
      <w:pgMar w:top="1418" w:right="1701" w:bottom="993" w:left="1701"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D7EAB" w14:textId="77777777" w:rsidR="00775992" w:rsidRPr="007B65C0" w:rsidRDefault="00775992" w:rsidP="007B65C0">
      <w:pPr>
        <w:pStyle w:val="Textoindependiente2"/>
        <w:spacing w:after="0" w:line="240" w:lineRule="auto"/>
        <w:rPr>
          <w:rFonts w:ascii="Calibri" w:eastAsia="Calibri" w:hAnsi="Calibri"/>
          <w:sz w:val="22"/>
          <w:szCs w:val="22"/>
          <w:lang w:val="es-ES" w:eastAsia="en-US"/>
        </w:rPr>
      </w:pPr>
      <w:r>
        <w:separator/>
      </w:r>
    </w:p>
  </w:endnote>
  <w:endnote w:type="continuationSeparator" w:id="0">
    <w:p w14:paraId="5D2AABD9" w14:textId="77777777" w:rsidR="00775992" w:rsidRPr="007B65C0" w:rsidRDefault="00775992" w:rsidP="007B65C0">
      <w:pPr>
        <w:pStyle w:val="Textoindependiente2"/>
        <w:spacing w:after="0" w:line="240" w:lineRule="auto"/>
        <w:rPr>
          <w:rFonts w:ascii="Calibri" w:eastAsia="Calibri" w:hAnsi="Calibri"/>
          <w:sz w:val="22"/>
          <w:szCs w:val="22"/>
          <w:lang w:val="es-E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89F44" w14:textId="2D522B5A" w:rsidR="00A42E4E" w:rsidRDefault="00A42E4E">
    <w:pPr>
      <w:pStyle w:val="Piedepgina"/>
      <w:jc w:val="right"/>
    </w:pPr>
    <w:r>
      <w:fldChar w:fldCharType="begin"/>
    </w:r>
    <w:r>
      <w:instrText xml:space="preserve"> PAGE   \* MERGEFORMAT </w:instrText>
    </w:r>
    <w:r>
      <w:fldChar w:fldCharType="separate"/>
    </w:r>
    <w:r w:rsidR="00D70E96">
      <w:rPr>
        <w:noProof/>
      </w:rPr>
      <w:t>5</w:t>
    </w:r>
    <w:r>
      <w:fldChar w:fldCharType="end"/>
    </w:r>
  </w:p>
  <w:p w14:paraId="36A2ECDD" w14:textId="77777777" w:rsidR="00A42E4E" w:rsidRDefault="00A42E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902FC" w14:textId="77777777" w:rsidR="00775992" w:rsidRPr="007B65C0" w:rsidRDefault="00775992" w:rsidP="007B65C0">
      <w:pPr>
        <w:pStyle w:val="Textoindependiente2"/>
        <w:spacing w:after="0" w:line="240" w:lineRule="auto"/>
        <w:rPr>
          <w:rFonts w:ascii="Calibri" w:eastAsia="Calibri" w:hAnsi="Calibri"/>
          <w:sz w:val="22"/>
          <w:szCs w:val="22"/>
          <w:lang w:val="es-ES" w:eastAsia="en-US"/>
        </w:rPr>
      </w:pPr>
      <w:r>
        <w:separator/>
      </w:r>
    </w:p>
  </w:footnote>
  <w:footnote w:type="continuationSeparator" w:id="0">
    <w:p w14:paraId="64521215" w14:textId="77777777" w:rsidR="00775992" w:rsidRPr="007B65C0" w:rsidRDefault="00775992" w:rsidP="007B65C0">
      <w:pPr>
        <w:pStyle w:val="Textoindependiente2"/>
        <w:spacing w:after="0" w:line="240" w:lineRule="auto"/>
        <w:rPr>
          <w:rFonts w:ascii="Calibri" w:eastAsia="Calibri" w:hAnsi="Calibri"/>
          <w:sz w:val="22"/>
          <w:szCs w:val="22"/>
          <w:lang w:val="es-ES" w:eastAsia="en-US"/>
        </w:rPr>
      </w:pPr>
      <w:r>
        <w:continuationSeparator/>
      </w:r>
    </w:p>
  </w:footnote>
  <w:footnote w:id="1">
    <w:p w14:paraId="37799195" w14:textId="77777777" w:rsidR="00A42E4E" w:rsidRPr="00603535" w:rsidRDefault="00A42E4E" w:rsidP="00AB12A8">
      <w:pPr>
        <w:pStyle w:val="Textonotapie"/>
        <w:jc w:val="both"/>
        <w:rPr>
          <w:sz w:val="18"/>
          <w:szCs w:val="18"/>
        </w:rPr>
      </w:pPr>
      <w:r w:rsidRPr="00603535">
        <w:rPr>
          <w:rStyle w:val="Refdenotaalpie"/>
          <w:sz w:val="18"/>
          <w:szCs w:val="18"/>
        </w:rPr>
        <w:footnoteRef/>
      </w:r>
      <w:r w:rsidRPr="00603535">
        <w:rPr>
          <w:sz w:val="18"/>
          <w:szCs w:val="18"/>
        </w:rPr>
        <w:t xml:space="preserve"> </w:t>
      </w:r>
      <w:r w:rsidRPr="00603535">
        <w:rPr>
          <w:rFonts w:ascii="Arial Narrow" w:hAnsi="Arial Narrow"/>
          <w:sz w:val="18"/>
          <w:szCs w:val="18"/>
        </w:rPr>
        <w:t>Tomado de POLÍTICA PÚBLICA SOCIAL PARA EL ENVEJECIMIENTO Y LA VEJEZ EN EL DISTRITO CAPITAL 2010-2025</w:t>
      </w:r>
    </w:p>
  </w:footnote>
  <w:footnote w:id="2">
    <w:p w14:paraId="4DD2CB62" w14:textId="77777777" w:rsidR="00A42E4E" w:rsidRPr="006C61D0" w:rsidRDefault="00A42E4E" w:rsidP="00AB12A8">
      <w:pPr>
        <w:pStyle w:val="Textonotapie"/>
        <w:rPr>
          <w:rFonts w:ascii="Arial" w:hAnsi="Arial" w:cs="Arial"/>
          <w:sz w:val="16"/>
          <w:szCs w:val="16"/>
          <w:lang w:val="es-CO"/>
        </w:rPr>
      </w:pPr>
      <w:r w:rsidRPr="006C61D0">
        <w:rPr>
          <w:rStyle w:val="Refdenotaalpie"/>
          <w:rFonts w:ascii="Arial" w:hAnsi="Arial" w:cs="Arial"/>
          <w:sz w:val="16"/>
          <w:szCs w:val="16"/>
        </w:rPr>
        <w:footnoteRef/>
      </w:r>
      <w:r w:rsidRPr="006C61D0">
        <w:rPr>
          <w:rFonts w:ascii="Arial" w:hAnsi="Arial" w:cs="Arial"/>
          <w:sz w:val="16"/>
          <w:szCs w:val="16"/>
        </w:rPr>
        <w:t xml:space="preserve"> Proyecciones DANE</w:t>
      </w:r>
    </w:p>
  </w:footnote>
  <w:footnote w:id="3">
    <w:p w14:paraId="2AD148AB" w14:textId="77777777" w:rsidR="00A42E4E" w:rsidRPr="006C61D0" w:rsidRDefault="00A42E4E" w:rsidP="00564148">
      <w:pPr>
        <w:rPr>
          <w:lang w:val="es-CO"/>
        </w:rPr>
      </w:pPr>
      <w:r w:rsidRPr="006C61D0">
        <w:rPr>
          <w:rStyle w:val="Refdenotaalpie"/>
          <w:rFonts w:cs="Arial"/>
          <w:sz w:val="16"/>
          <w:szCs w:val="16"/>
        </w:rPr>
        <w:footnoteRef/>
      </w:r>
      <w:r w:rsidRPr="006C61D0">
        <w:rPr>
          <w:rFonts w:cs="Arial"/>
          <w:sz w:val="16"/>
          <w:szCs w:val="16"/>
        </w:rPr>
        <w:t xml:space="preserve"> Secretaría Distrital de Integración Social –</w:t>
      </w:r>
      <w:r>
        <w:rPr>
          <w:rFonts w:cs="Arial"/>
          <w:sz w:val="16"/>
          <w:szCs w:val="16"/>
        </w:rPr>
        <w:t xml:space="preserve"> </w:t>
      </w:r>
      <w:r w:rsidRPr="006C61D0">
        <w:rPr>
          <w:rFonts w:cs="Arial"/>
          <w:sz w:val="16"/>
          <w:szCs w:val="16"/>
        </w:rPr>
        <w:t>Subdirección para la Vejez, noviembre 2014. Línea de Base Política Pública Social para el Envejecimiento y la Vejez en el Distrito Capital 2010 –</w:t>
      </w:r>
      <w:r>
        <w:rPr>
          <w:rFonts w:cs="Arial"/>
          <w:sz w:val="16"/>
          <w:szCs w:val="16"/>
        </w:rPr>
        <w:t xml:space="preserve"> </w:t>
      </w:r>
      <w:r w:rsidRPr="006C61D0">
        <w:rPr>
          <w:rFonts w:cs="Arial"/>
          <w:sz w:val="16"/>
          <w:szCs w:val="16"/>
        </w:rPr>
        <w:t>2025, Trabajo. Bogotá</w:t>
      </w:r>
    </w:p>
  </w:footnote>
  <w:footnote w:id="4">
    <w:p w14:paraId="39DD8856" w14:textId="77777777" w:rsidR="00A42E4E" w:rsidRPr="00A07E59" w:rsidRDefault="00A42E4E" w:rsidP="00AB12A8">
      <w:pPr>
        <w:pStyle w:val="Textonotapie"/>
        <w:rPr>
          <w:rFonts w:ascii="Arial" w:hAnsi="Arial" w:cs="Arial"/>
          <w:sz w:val="16"/>
          <w:szCs w:val="16"/>
          <w:lang w:val="es-CO"/>
        </w:rPr>
      </w:pPr>
      <w:r w:rsidRPr="00A07E59">
        <w:rPr>
          <w:rStyle w:val="Refdenotaalpie"/>
          <w:rFonts w:ascii="Arial" w:hAnsi="Arial" w:cs="Arial"/>
          <w:sz w:val="16"/>
          <w:szCs w:val="16"/>
        </w:rPr>
        <w:footnoteRef/>
      </w:r>
      <w:r w:rsidRPr="00A07E59">
        <w:rPr>
          <w:rFonts w:ascii="Arial" w:hAnsi="Arial" w:cs="Arial"/>
          <w:sz w:val="16"/>
          <w:szCs w:val="16"/>
        </w:rPr>
        <w:t xml:space="preserve"> Ídem. Dimensión Vivir Bien en la Vejez. Bogotá</w:t>
      </w:r>
    </w:p>
  </w:footnote>
  <w:footnote w:id="5">
    <w:p w14:paraId="02C41846" w14:textId="77777777" w:rsidR="00A42E4E" w:rsidRPr="00C80112" w:rsidRDefault="00A42E4E" w:rsidP="00C0399A">
      <w:pPr>
        <w:pStyle w:val="Textonotapie"/>
        <w:rPr>
          <w:lang w:val="es-CO"/>
        </w:rPr>
      </w:pPr>
      <w:r w:rsidRPr="00C80112">
        <w:rPr>
          <w:rStyle w:val="Refdenotaalpie"/>
          <w:rFonts w:ascii="Arial" w:hAnsi="Arial" w:cs="Arial"/>
          <w:sz w:val="16"/>
          <w:szCs w:val="16"/>
        </w:rPr>
        <w:footnoteRef/>
      </w:r>
      <w:r w:rsidRPr="00C80112">
        <w:rPr>
          <w:rStyle w:val="Refdenotaalpie"/>
          <w:rFonts w:ascii="Arial" w:hAnsi="Arial" w:cs="Arial"/>
          <w:sz w:val="16"/>
          <w:szCs w:val="16"/>
        </w:rPr>
        <w:t xml:space="preserve"> </w:t>
      </w:r>
      <w:r>
        <w:rPr>
          <w:rFonts w:ascii="Arial" w:hAnsi="Arial" w:cs="Arial"/>
          <w:sz w:val="16"/>
          <w:szCs w:val="16"/>
        </w:rPr>
        <w:t>P</w:t>
      </w:r>
      <w:r w:rsidRPr="0079742B">
        <w:rPr>
          <w:rFonts w:ascii="Arial" w:hAnsi="Arial" w:cs="Arial"/>
          <w:sz w:val="16"/>
          <w:szCs w:val="16"/>
        </w:rPr>
        <w:t>royecciones de población CENSO 2005, DANE,</w:t>
      </w:r>
    </w:p>
  </w:footnote>
  <w:footnote w:id="6">
    <w:p w14:paraId="37E3DE6B" w14:textId="77777777" w:rsidR="00A42E4E" w:rsidRPr="0079742B" w:rsidRDefault="00A42E4E" w:rsidP="00A517D1">
      <w:pPr>
        <w:pStyle w:val="Textonotapie"/>
        <w:rPr>
          <w:rFonts w:ascii="Arial" w:hAnsi="Arial" w:cs="Arial"/>
          <w:sz w:val="16"/>
          <w:szCs w:val="16"/>
          <w:lang w:val="es-CO"/>
        </w:rPr>
      </w:pPr>
      <w:r w:rsidRPr="0079742B">
        <w:rPr>
          <w:rStyle w:val="Refdenotaalpie"/>
          <w:rFonts w:ascii="Arial" w:hAnsi="Arial" w:cs="Arial"/>
          <w:sz w:val="16"/>
          <w:szCs w:val="16"/>
        </w:rPr>
        <w:footnoteRef/>
      </w:r>
      <w:r w:rsidRPr="0079742B">
        <w:rPr>
          <w:rFonts w:ascii="Arial" w:hAnsi="Arial" w:cs="Arial"/>
          <w:sz w:val="16"/>
          <w:szCs w:val="16"/>
        </w:rPr>
        <w:t xml:space="preserve"> Según proyecciones de población CENSO 2005, DANE, el cual calcula la población para 2014 en 150.236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4ED32" w14:textId="77777777" w:rsidR="00A42E4E" w:rsidRPr="000D5325" w:rsidRDefault="00A42E4E">
    <w:pPr>
      <w:pStyle w:val="Encabezado"/>
      <w:rPr>
        <w:rFonts w:ascii="Times New Roman" w:hAnsi="Times New Roman"/>
        <w:sz w:val="18"/>
        <w:szCs w:val="18"/>
      </w:rPr>
    </w:pPr>
    <w:r>
      <w:rPr>
        <w:rFonts w:ascii="Times New Roman" w:hAnsi="Times New Roman"/>
        <w:noProof/>
        <w:sz w:val="18"/>
        <w:szCs w:val="18"/>
        <w:lang w:val="es-CO" w:eastAsia="es-CO"/>
      </w:rPr>
      <mc:AlternateContent>
        <mc:Choice Requires="wps">
          <w:drawing>
            <wp:anchor distT="0" distB="0" distL="114300" distR="114300" simplePos="0" relativeHeight="251657728" behindDoc="0" locked="0" layoutInCell="1" allowOverlap="1" wp14:anchorId="681BCC12" wp14:editId="0D70B26C">
              <wp:simplePos x="0" y="0"/>
              <wp:positionH relativeFrom="column">
                <wp:posOffset>5715</wp:posOffset>
              </wp:positionH>
              <wp:positionV relativeFrom="paragraph">
                <wp:posOffset>121285</wp:posOffset>
              </wp:positionV>
              <wp:extent cx="5676900" cy="0"/>
              <wp:effectExtent l="5715" t="6985" r="1333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6470C6" id="_x0000_t32" coordsize="21600,21600" o:spt="32" o:oned="t" path="m,l21600,21600e" filled="f">
              <v:path arrowok="t" fillok="f" o:connecttype="none"/>
              <o:lock v:ext="edit" shapetype="t"/>
            </v:shapetype>
            <v:shape id="AutoShape 1" o:spid="_x0000_s1026" type="#_x0000_t32" style="position:absolute;margin-left:.45pt;margin-top:9.5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Bl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2cNskQJ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GTrMN7ZAAAABgEAAA8AAABkcnMvZG93bnJldi54bWxMjkFLw0AQ&#10;he+C/2EZwYvYTYpKE7MpRfDg0bbgdZodk7TZ2ZDdNLG/3hEPepzvPd58xXp2nTrTEFrPBtJFAoq4&#10;8rbl2sB+93q/AhUissXOMxn4ogDr8vqqwNz6id/pvI21khEOORpoYuxzrUPVkMOw8D2xZJ9+cBjl&#10;HGptB5xk3HV6mSRP2mHL8qHBnl4aqk7b0RmgMD6mySZz9f7tMt19LC/Hqd8Zc3szb55BRZrjXxl+&#10;9EUdSnE6+JFtUJ2BTHpCsxSUpKvsQcDhF+iy0P/1y28AAAD//wMAUEsBAi0AFAAGAAgAAAAhALaD&#10;OJL+AAAA4QEAABMAAAAAAAAAAAAAAAAAAAAAAFtDb250ZW50X1R5cGVzXS54bWxQSwECLQAUAAYA&#10;CAAAACEAOP0h/9YAAACUAQAACwAAAAAAAAAAAAAAAAAvAQAAX3JlbHMvLnJlbHNQSwECLQAUAAYA&#10;CAAAACEAwckwZR8CAAA7BAAADgAAAAAAAAAAAAAAAAAuAgAAZHJzL2Uyb0RvYy54bWxQSwECLQAU&#10;AAYACAAAACEAZOsw3tkAAAAGAQAADwAAAAAAAAAAAAAAAAB5BAAAZHJzL2Rvd25yZXYueG1sUEsF&#10;BgAAAAAEAAQA8wAAAH8FAAAAAA==&#10;"/>
          </w:pict>
        </mc:Fallback>
      </mc:AlternateContent>
    </w:r>
    <w:r w:rsidRPr="000D5325">
      <w:rPr>
        <w:rFonts w:ascii="Times New Roman" w:hAnsi="Times New Roman"/>
        <w:sz w:val="18"/>
        <w:szCs w:val="18"/>
      </w:rPr>
      <w:t xml:space="preserve">BPP-L                                              </w:t>
    </w:r>
    <w:r>
      <w:rPr>
        <w:rFonts w:ascii="Times New Roman" w:hAnsi="Times New Roman"/>
        <w:sz w:val="18"/>
        <w:szCs w:val="18"/>
      </w:rPr>
      <w:t xml:space="preserve">                   </w:t>
    </w:r>
    <w:r w:rsidRPr="000D5325">
      <w:rPr>
        <w:rFonts w:ascii="Times New Roman" w:hAnsi="Times New Roman"/>
        <w:sz w:val="18"/>
        <w:szCs w:val="18"/>
      </w:rPr>
      <w:t xml:space="preserve">                                                                      Manual de procedimientos</w:t>
    </w:r>
  </w:p>
  <w:p w14:paraId="1B1C82EA" w14:textId="77777777" w:rsidR="00A42E4E" w:rsidRPr="000D5325" w:rsidRDefault="00A42E4E">
    <w:pPr>
      <w:pStyle w:val="Encabezad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824A86"/>
    <w:lvl w:ilvl="0">
      <w:numFmt w:val="bullet"/>
      <w:lvlText w:val="*"/>
      <w:lvlJc w:val="left"/>
    </w:lvl>
  </w:abstractNum>
  <w:abstractNum w:abstractNumId="1">
    <w:nsid w:val="003E02A7"/>
    <w:multiLevelType w:val="hybridMultilevel"/>
    <w:tmpl w:val="CF4AFDF4"/>
    <w:lvl w:ilvl="0" w:tplc="00000022">
      <w:start w:val="1"/>
      <w:numFmt w:val="bullet"/>
      <w:lvlText w:val=""/>
      <w:lvlJc w:val="left"/>
      <w:pPr>
        <w:ind w:left="360" w:hanging="360"/>
      </w:pPr>
      <w:rPr>
        <w:rFonts w:ascii="Symbol" w:hAnsi="Symbol" w:cs="Symbo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3782118"/>
    <w:multiLevelType w:val="hybridMultilevel"/>
    <w:tmpl w:val="425A01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8D2456"/>
    <w:multiLevelType w:val="hybridMultilevel"/>
    <w:tmpl w:val="08A61BE8"/>
    <w:lvl w:ilvl="0" w:tplc="BD641A2E">
      <w:numFmt w:val="bullet"/>
      <w:lvlText w:val="-"/>
      <w:lvlJc w:val="left"/>
      <w:pPr>
        <w:ind w:left="360" w:hanging="360"/>
      </w:pPr>
      <w:rPr>
        <w:rFonts w:ascii="Arial Narrow" w:eastAsia="Times New Roman" w:hAnsi="Arial Narrow"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5D23F04"/>
    <w:multiLevelType w:val="hybridMultilevel"/>
    <w:tmpl w:val="9AFE9512"/>
    <w:lvl w:ilvl="0" w:tplc="00000022">
      <w:start w:val="1"/>
      <w:numFmt w:val="bullet"/>
      <w:lvlText w:val=""/>
      <w:lvlJc w:val="left"/>
      <w:pPr>
        <w:ind w:left="360" w:hanging="360"/>
      </w:pPr>
      <w:rPr>
        <w:rFonts w:ascii="Symbol" w:hAnsi="Symbol" w:cs="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ADD5380"/>
    <w:multiLevelType w:val="hybridMultilevel"/>
    <w:tmpl w:val="BA529508"/>
    <w:lvl w:ilvl="0" w:tplc="688EA8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F1D51CA"/>
    <w:multiLevelType w:val="hybridMultilevel"/>
    <w:tmpl w:val="23F0286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1DB73E3"/>
    <w:multiLevelType w:val="hybridMultilevel"/>
    <w:tmpl w:val="DC74C782"/>
    <w:lvl w:ilvl="0" w:tplc="BD641A2E">
      <w:numFmt w:val="bullet"/>
      <w:lvlText w:val="-"/>
      <w:lvlJc w:val="left"/>
      <w:pPr>
        <w:ind w:left="360" w:hanging="360"/>
      </w:pPr>
      <w:rPr>
        <w:rFonts w:ascii="Arial Narrow" w:eastAsia="Times New Roman" w:hAnsi="Arial Narrow"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AB06590"/>
    <w:multiLevelType w:val="hybridMultilevel"/>
    <w:tmpl w:val="A376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BAA4E1F"/>
    <w:multiLevelType w:val="hybridMultilevel"/>
    <w:tmpl w:val="8E361C5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nsid w:val="2C4D3968"/>
    <w:multiLevelType w:val="hybridMultilevel"/>
    <w:tmpl w:val="3C38803A"/>
    <w:lvl w:ilvl="0" w:tplc="C396D442">
      <w:start w:val="1"/>
      <w:numFmt w:val="decimal"/>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D177B99"/>
    <w:multiLevelType w:val="hybridMultilevel"/>
    <w:tmpl w:val="BE926E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2E4A0894"/>
    <w:multiLevelType w:val="hybridMultilevel"/>
    <w:tmpl w:val="9710C50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2F0D5452"/>
    <w:multiLevelType w:val="hybridMultilevel"/>
    <w:tmpl w:val="1E60BAA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nsid w:val="2FC97477"/>
    <w:multiLevelType w:val="hybridMultilevel"/>
    <w:tmpl w:val="CD364DC8"/>
    <w:lvl w:ilvl="0" w:tplc="588C6CB8">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4485B24"/>
    <w:multiLevelType w:val="hybridMultilevel"/>
    <w:tmpl w:val="647684D8"/>
    <w:lvl w:ilvl="0" w:tplc="00000022">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3C3C11EE"/>
    <w:multiLevelType w:val="hybridMultilevel"/>
    <w:tmpl w:val="F4DE953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nsid w:val="3D187FBC"/>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D797CE1"/>
    <w:multiLevelType w:val="hybridMultilevel"/>
    <w:tmpl w:val="4CE2F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FC22FFA"/>
    <w:multiLevelType w:val="hybridMultilevel"/>
    <w:tmpl w:val="62FCCBE2"/>
    <w:lvl w:ilvl="0" w:tplc="BD641A2E">
      <w:numFmt w:val="bullet"/>
      <w:lvlText w:val="-"/>
      <w:lvlJc w:val="left"/>
      <w:pPr>
        <w:ind w:left="360" w:hanging="360"/>
      </w:pPr>
      <w:rPr>
        <w:rFonts w:ascii="Arial Narrow" w:eastAsia="Times New Roman" w:hAnsi="Arial Narrow"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41E70FFA"/>
    <w:multiLevelType w:val="hybridMultilevel"/>
    <w:tmpl w:val="02EEC626"/>
    <w:lvl w:ilvl="0" w:tplc="950C8B28">
      <w:start w:val="1"/>
      <w:numFmt w:val="decimal"/>
      <w:lvlText w:val="%1."/>
      <w:lvlJc w:val="left"/>
      <w:pPr>
        <w:ind w:left="298" w:hanging="360"/>
      </w:pPr>
      <w:rPr>
        <w:rFonts w:hint="default"/>
      </w:rPr>
    </w:lvl>
    <w:lvl w:ilvl="1" w:tplc="240A0019" w:tentative="1">
      <w:start w:val="1"/>
      <w:numFmt w:val="lowerLetter"/>
      <w:lvlText w:val="%2."/>
      <w:lvlJc w:val="left"/>
      <w:pPr>
        <w:ind w:left="1018" w:hanging="360"/>
      </w:pPr>
    </w:lvl>
    <w:lvl w:ilvl="2" w:tplc="240A001B" w:tentative="1">
      <w:start w:val="1"/>
      <w:numFmt w:val="lowerRoman"/>
      <w:lvlText w:val="%3."/>
      <w:lvlJc w:val="right"/>
      <w:pPr>
        <w:ind w:left="1738" w:hanging="180"/>
      </w:pPr>
    </w:lvl>
    <w:lvl w:ilvl="3" w:tplc="240A000F" w:tentative="1">
      <w:start w:val="1"/>
      <w:numFmt w:val="decimal"/>
      <w:lvlText w:val="%4."/>
      <w:lvlJc w:val="left"/>
      <w:pPr>
        <w:ind w:left="2458" w:hanging="360"/>
      </w:pPr>
    </w:lvl>
    <w:lvl w:ilvl="4" w:tplc="240A0019" w:tentative="1">
      <w:start w:val="1"/>
      <w:numFmt w:val="lowerLetter"/>
      <w:lvlText w:val="%5."/>
      <w:lvlJc w:val="left"/>
      <w:pPr>
        <w:ind w:left="3178" w:hanging="360"/>
      </w:pPr>
    </w:lvl>
    <w:lvl w:ilvl="5" w:tplc="240A001B" w:tentative="1">
      <w:start w:val="1"/>
      <w:numFmt w:val="lowerRoman"/>
      <w:lvlText w:val="%6."/>
      <w:lvlJc w:val="right"/>
      <w:pPr>
        <w:ind w:left="3898" w:hanging="180"/>
      </w:pPr>
    </w:lvl>
    <w:lvl w:ilvl="6" w:tplc="240A000F" w:tentative="1">
      <w:start w:val="1"/>
      <w:numFmt w:val="decimal"/>
      <w:lvlText w:val="%7."/>
      <w:lvlJc w:val="left"/>
      <w:pPr>
        <w:ind w:left="4618" w:hanging="360"/>
      </w:pPr>
    </w:lvl>
    <w:lvl w:ilvl="7" w:tplc="240A0019" w:tentative="1">
      <w:start w:val="1"/>
      <w:numFmt w:val="lowerLetter"/>
      <w:lvlText w:val="%8."/>
      <w:lvlJc w:val="left"/>
      <w:pPr>
        <w:ind w:left="5338" w:hanging="360"/>
      </w:pPr>
    </w:lvl>
    <w:lvl w:ilvl="8" w:tplc="240A001B" w:tentative="1">
      <w:start w:val="1"/>
      <w:numFmt w:val="lowerRoman"/>
      <w:lvlText w:val="%9."/>
      <w:lvlJc w:val="right"/>
      <w:pPr>
        <w:ind w:left="6058" w:hanging="180"/>
      </w:pPr>
    </w:lvl>
  </w:abstractNum>
  <w:abstractNum w:abstractNumId="24">
    <w:nsid w:val="434B54DD"/>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5B210D1"/>
    <w:multiLevelType w:val="hybridMultilevel"/>
    <w:tmpl w:val="C12A0914"/>
    <w:lvl w:ilvl="0" w:tplc="00000022">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46376866"/>
    <w:multiLevelType w:val="hybridMultilevel"/>
    <w:tmpl w:val="A4FE3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BDB4B41"/>
    <w:multiLevelType w:val="hybridMultilevel"/>
    <w:tmpl w:val="E7D8FE7A"/>
    <w:lvl w:ilvl="0" w:tplc="0C0A0001">
      <w:start w:val="1"/>
      <w:numFmt w:val="bullet"/>
      <w:lvlText w:val=""/>
      <w:lvlJc w:val="left"/>
      <w:pPr>
        <w:ind w:left="1287" w:hanging="360"/>
      </w:pPr>
      <w:rPr>
        <w:rFonts w:ascii="Symbol" w:hAnsi="Symbol" w:hint="default"/>
      </w:rPr>
    </w:lvl>
    <w:lvl w:ilvl="1" w:tplc="3A6C954E">
      <w:start w:val="649"/>
      <w:numFmt w:val="bullet"/>
      <w:lvlText w:val="•"/>
      <w:lvlJc w:val="left"/>
      <w:pPr>
        <w:ind w:left="2007" w:hanging="360"/>
      </w:pPr>
      <w:rPr>
        <w:rFonts w:ascii="Arial" w:eastAsia="Calibri" w:hAnsi="Arial" w:cs="Aria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nsid w:val="4C651045"/>
    <w:multiLevelType w:val="hybridMultilevel"/>
    <w:tmpl w:val="CFA202A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640" w:hanging="360"/>
      </w:pPr>
      <w:rPr>
        <w:rFonts w:ascii="Courier New" w:hAnsi="Courier New" w:cs="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cs="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cs="Courier New" w:hint="default"/>
      </w:rPr>
    </w:lvl>
    <w:lvl w:ilvl="8" w:tplc="0C0A0005" w:tentative="1">
      <w:start w:val="1"/>
      <w:numFmt w:val="bullet"/>
      <w:lvlText w:val=""/>
      <w:lvlJc w:val="left"/>
      <w:pPr>
        <w:ind w:left="6680" w:hanging="360"/>
      </w:pPr>
      <w:rPr>
        <w:rFonts w:ascii="Wingdings" w:hAnsi="Wingdings" w:hint="default"/>
      </w:rPr>
    </w:lvl>
  </w:abstractNum>
  <w:abstractNum w:abstractNumId="29">
    <w:nsid w:val="4EFA0D13"/>
    <w:multiLevelType w:val="hybridMultilevel"/>
    <w:tmpl w:val="940AC0B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nsid w:val="516553DB"/>
    <w:multiLevelType w:val="hybridMultilevel"/>
    <w:tmpl w:val="69E2A3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24A160F"/>
    <w:multiLevelType w:val="hybridMultilevel"/>
    <w:tmpl w:val="D12E8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443460E"/>
    <w:multiLevelType w:val="hybridMultilevel"/>
    <w:tmpl w:val="79ECD9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55D35065"/>
    <w:multiLevelType w:val="hybridMultilevel"/>
    <w:tmpl w:val="EC7E54A2"/>
    <w:lvl w:ilvl="0" w:tplc="8208DF52">
      <w:start w:val="1"/>
      <w:numFmt w:val="lowerLetter"/>
      <w:lvlText w:val="%1)"/>
      <w:lvlJc w:val="left"/>
      <w:pPr>
        <w:ind w:left="1080" w:hanging="360"/>
      </w:pPr>
      <w:rPr>
        <w:rFonts w:cs="Arial" w:hint="default"/>
        <w:b/>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57F051D4"/>
    <w:multiLevelType w:val="hybridMultilevel"/>
    <w:tmpl w:val="14E2849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5">
    <w:nsid w:val="6CCE7550"/>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FB007F4"/>
    <w:multiLevelType w:val="hybridMultilevel"/>
    <w:tmpl w:val="BDE227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732B1AA5"/>
    <w:multiLevelType w:val="hybridMultilevel"/>
    <w:tmpl w:val="B7D02E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9">
    <w:nsid w:val="772065E6"/>
    <w:multiLevelType w:val="hybridMultilevel"/>
    <w:tmpl w:val="CB42483A"/>
    <w:lvl w:ilvl="0" w:tplc="240A0001">
      <w:start w:val="1"/>
      <w:numFmt w:val="bullet"/>
      <w:lvlText w:val=""/>
      <w:lvlJc w:val="left"/>
      <w:pPr>
        <w:ind w:left="1092" w:hanging="360"/>
      </w:pPr>
      <w:rPr>
        <w:rFonts w:ascii="Symbol" w:hAnsi="Symbol" w:hint="default"/>
      </w:rPr>
    </w:lvl>
    <w:lvl w:ilvl="1" w:tplc="240A0003" w:tentative="1">
      <w:start w:val="1"/>
      <w:numFmt w:val="bullet"/>
      <w:lvlText w:val="o"/>
      <w:lvlJc w:val="left"/>
      <w:pPr>
        <w:ind w:left="1812" w:hanging="360"/>
      </w:pPr>
      <w:rPr>
        <w:rFonts w:ascii="Courier New" w:hAnsi="Courier New" w:cs="Courier New" w:hint="default"/>
      </w:rPr>
    </w:lvl>
    <w:lvl w:ilvl="2" w:tplc="240A0005" w:tentative="1">
      <w:start w:val="1"/>
      <w:numFmt w:val="bullet"/>
      <w:lvlText w:val=""/>
      <w:lvlJc w:val="left"/>
      <w:pPr>
        <w:ind w:left="2532" w:hanging="360"/>
      </w:pPr>
      <w:rPr>
        <w:rFonts w:ascii="Wingdings" w:hAnsi="Wingdings" w:hint="default"/>
      </w:rPr>
    </w:lvl>
    <w:lvl w:ilvl="3" w:tplc="240A0001" w:tentative="1">
      <w:start w:val="1"/>
      <w:numFmt w:val="bullet"/>
      <w:lvlText w:val=""/>
      <w:lvlJc w:val="left"/>
      <w:pPr>
        <w:ind w:left="3252" w:hanging="360"/>
      </w:pPr>
      <w:rPr>
        <w:rFonts w:ascii="Symbol" w:hAnsi="Symbol" w:hint="default"/>
      </w:rPr>
    </w:lvl>
    <w:lvl w:ilvl="4" w:tplc="240A0003" w:tentative="1">
      <w:start w:val="1"/>
      <w:numFmt w:val="bullet"/>
      <w:lvlText w:val="o"/>
      <w:lvlJc w:val="left"/>
      <w:pPr>
        <w:ind w:left="3972" w:hanging="360"/>
      </w:pPr>
      <w:rPr>
        <w:rFonts w:ascii="Courier New" w:hAnsi="Courier New" w:cs="Courier New" w:hint="default"/>
      </w:rPr>
    </w:lvl>
    <w:lvl w:ilvl="5" w:tplc="240A0005" w:tentative="1">
      <w:start w:val="1"/>
      <w:numFmt w:val="bullet"/>
      <w:lvlText w:val=""/>
      <w:lvlJc w:val="left"/>
      <w:pPr>
        <w:ind w:left="4692" w:hanging="360"/>
      </w:pPr>
      <w:rPr>
        <w:rFonts w:ascii="Wingdings" w:hAnsi="Wingdings" w:hint="default"/>
      </w:rPr>
    </w:lvl>
    <w:lvl w:ilvl="6" w:tplc="240A0001" w:tentative="1">
      <w:start w:val="1"/>
      <w:numFmt w:val="bullet"/>
      <w:lvlText w:val=""/>
      <w:lvlJc w:val="left"/>
      <w:pPr>
        <w:ind w:left="5412" w:hanging="360"/>
      </w:pPr>
      <w:rPr>
        <w:rFonts w:ascii="Symbol" w:hAnsi="Symbol" w:hint="default"/>
      </w:rPr>
    </w:lvl>
    <w:lvl w:ilvl="7" w:tplc="240A0003" w:tentative="1">
      <w:start w:val="1"/>
      <w:numFmt w:val="bullet"/>
      <w:lvlText w:val="o"/>
      <w:lvlJc w:val="left"/>
      <w:pPr>
        <w:ind w:left="6132" w:hanging="360"/>
      </w:pPr>
      <w:rPr>
        <w:rFonts w:ascii="Courier New" w:hAnsi="Courier New" w:cs="Courier New" w:hint="default"/>
      </w:rPr>
    </w:lvl>
    <w:lvl w:ilvl="8" w:tplc="240A0005" w:tentative="1">
      <w:start w:val="1"/>
      <w:numFmt w:val="bullet"/>
      <w:lvlText w:val=""/>
      <w:lvlJc w:val="left"/>
      <w:pPr>
        <w:ind w:left="6852" w:hanging="360"/>
      </w:pPr>
      <w:rPr>
        <w:rFonts w:ascii="Wingdings" w:hAnsi="Wingdings" w:hint="default"/>
      </w:rPr>
    </w:lvl>
  </w:abstractNum>
  <w:abstractNum w:abstractNumId="40">
    <w:nsid w:val="79674040"/>
    <w:multiLevelType w:val="hybridMultilevel"/>
    <w:tmpl w:val="7F9A9466"/>
    <w:lvl w:ilvl="0" w:tplc="8CBA62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ED457F4"/>
    <w:multiLevelType w:val="hybridMultilevel"/>
    <w:tmpl w:val="EC6CA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7"/>
  </w:num>
  <w:num w:numId="5">
    <w:abstractNumId w:val="15"/>
  </w:num>
  <w:num w:numId="6">
    <w:abstractNumId w:val="32"/>
  </w:num>
  <w:num w:numId="7">
    <w:abstractNumId w:val="33"/>
  </w:num>
  <w:num w:numId="8">
    <w:abstractNumId w:val="18"/>
  </w:num>
  <w:num w:numId="9">
    <w:abstractNumId w:val="6"/>
  </w:num>
  <w:num w:numId="10">
    <w:abstractNumId w:val="38"/>
  </w:num>
  <w:num w:numId="11">
    <w:abstractNumId w:val="28"/>
  </w:num>
  <w:num w:numId="12">
    <w:abstractNumId w:val="13"/>
  </w:num>
  <w:num w:numId="13">
    <w:abstractNumId w:val="9"/>
  </w:num>
  <w:num w:numId="14">
    <w:abstractNumId w:val="41"/>
  </w:num>
  <w:num w:numId="15">
    <w:abstractNumId w:val="10"/>
  </w:num>
  <w:num w:numId="16">
    <w:abstractNumId w:val="36"/>
  </w:num>
  <w:num w:numId="17">
    <w:abstractNumId w:val="34"/>
  </w:num>
  <w:num w:numId="18">
    <w:abstractNumId w:val="8"/>
  </w:num>
  <w:num w:numId="19">
    <w:abstractNumId w:val="22"/>
  </w:num>
  <w:num w:numId="20">
    <w:abstractNumId w:val="4"/>
  </w:num>
  <w:num w:numId="21">
    <w:abstractNumId w:val="25"/>
  </w:num>
  <w:num w:numId="22">
    <w:abstractNumId w:val="16"/>
  </w:num>
  <w:num w:numId="23">
    <w:abstractNumId w:val="1"/>
  </w:num>
  <w:num w:numId="24">
    <w:abstractNumId w:val="5"/>
  </w:num>
  <w:num w:numId="25">
    <w:abstractNumId w:val="35"/>
  </w:num>
  <w:num w:numId="26">
    <w:abstractNumId w:val="24"/>
  </w:num>
  <w:num w:numId="27">
    <w:abstractNumId w:val="20"/>
  </w:num>
  <w:num w:numId="28">
    <w:abstractNumId w:val="31"/>
  </w:num>
  <w:num w:numId="29">
    <w:abstractNumId w:val="39"/>
  </w:num>
  <w:num w:numId="30">
    <w:abstractNumId w:val="27"/>
  </w:num>
  <w:num w:numId="31">
    <w:abstractNumId w:val="21"/>
  </w:num>
  <w:num w:numId="32">
    <w:abstractNumId w:val="37"/>
  </w:num>
  <w:num w:numId="33">
    <w:abstractNumId w:val="29"/>
  </w:num>
  <w:num w:numId="34">
    <w:abstractNumId w:val="30"/>
  </w:num>
  <w:num w:numId="35">
    <w:abstractNumId w:val="14"/>
  </w:num>
  <w:num w:numId="36">
    <w:abstractNumId w:val="19"/>
  </w:num>
  <w:num w:numId="37">
    <w:abstractNumId w:val="12"/>
  </w:num>
  <w:num w:numId="38">
    <w:abstractNumId w:val="3"/>
  </w:num>
  <w:num w:numId="39">
    <w:abstractNumId w:val="40"/>
  </w:num>
  <w:num w:numId="40">
    <w:abstractNumId w:val="23"/>
  </w:num>
  <w:num w:numId="41">
    <w:abstractNumId w:val="0"/>
    <w:lvlOverride w:ilvl="0">
      <w:lvl w:ilvl="0">
        <w:numFmt w:val="bullet"/>
        <w:lvlText w:val=""/>
        <w:legacy w:legacy="1" w:legacySpace="0" w:legacyIndent="0"/>
        <w:lvlJc w:val="left"/>
        <w:rPr>
          <w:rFonts w:ascii="Symbol" w:hAnsi="Symbol" w:hint="default"/>
        </w:rPr>
      </w:lvl>
    </w:lvlOverride>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1C"/>
    <w:rsid w:val="000110C4"/>
    <w:rsid w:val="000144F5"/>
    <w:rsid w:val="00020BEC"/>
    <w:rsid w:val="00025BC9"/>
    <w:rsid w:val="00033AB9"/>
    <w:rsid w:val="000424B5"/>
    <w:rsid w:val="0004744C"/>
    <w:rsid w:val="000530A5"/>
    <w:rsid w:val="00070506"/>
    <w:rsid w:val="00070FC4"/>
    <w:rsid w:val="00071E88"/>
    <w:rsid w:val="000B544C"/>
    <w:rsid w:val="000C6B60"/>
    <w:rsid w:val="000D11DC"/>
    <w:rsid w:val="000D1448"/>
    <w:rsid w:val="000D160F"/>
    <w:rsid w:val="000D5325"/>
    <w:rsid w:val="000E09AE"/>
    <w:rsid w:val="000E2198"/>
    <w:rsid w:val="000E7153"/>
    <w:rsid w:val="000F282F"/>
    <w:rsid w:val="000F7C45"/>
    <w:rsid w:val="00105424"/>
    <w:rsid w:val="0011639E"/>
    <w:rsid w:val="00123E36"/>
    <w:rsid w:val="00124EAA"/>
    <w:rsid w:val="0012634D"/>
    <w:rsid w:val="0012683C"/>
    <w:rsid w:val="00133B3D"/>
    <w:rsid w:val="00150BDF"/>
    <w:rsid w:val="00164E16"/>
    <w:rsid w:val="001737F4"/>
    <w:rsid w:val="00175D5A"/>
    <w:rsid w:val="001762DF"/>
    <w:rsid w:val="0018002D"/>
    <w:rsid w:val="0018208C"/>
    <w:rsid w:val="001828F8"/>
    <w:rsid w:val="001838BA"/>
    <w:rsid w:val="00187DDD"/>
    <w:rsid w:val="00194F7B"/>
    <w:rsid w:val="001A71BF"/>
    <w:rsid w:val="001B138E"/>
    <w:rsid w:val="001B5B27"/>
    <w:rsid w:val="001D055E"/>
    <w:rsid w:val="001E54F4"/>
    <w:rsid w:val="001E7BFB"/>
    <w:rsid w:val="001F5A91"/>
    <w:rsid w:val="002000AB"/>
    <w:rsid w:val="002047EA"/>
    <w:rsid w:val="0024249F"/>
    <w:rsid w:val="00246030"/>
    <w:rsid w:val="00281E91"/>
    <w:rsid w:val="00287306"/>
    <w:rsid w:val="00294BEA"/>
    <w:rsid w:val="002A0036"/>
    <w:rsid w:val="002A328A"/>
    <w:rsid w:val="002B2E69"/>
    <w:rsid w:val="002C33CB"/>
    <w:rsid w:val="002D02BB"/>
    <w:rsid w:val="002D0A46"/>
    <w:rsid w:val="002D3C7C"/>
    <w:rsid w:val="002D7873"/>
    <w:rsid w:val="002E0567"/>
    <w:rsid w:val="002E22AB"/>
    <w:rsid w:val="002F004D"/>
    <w:rsid w:val="0031096A"/>
    <w:rsid w:val="003116AB"/>
    <w:rsid w:val="00317361"/>
    <w:rsid w:val="00320494"/>
    <w:rsid w:val="0032145B"/>
    <w:rsid w:val="003256A5"/>
    <w:rsid w:val="00325A37"/>
    <w:rsid w:val="003262F9"/>
    <w:rsid w:val="0033072B"/>
    <w:rsid w:val="003369E2"/>
    <w:rsid w:val="00342E77"/>
    <w:rsid w:val="00355BD4"/>
    <w:rsid w:val="003575E9"/>
    <w:rsid w:val="00361DED"/>
    <w:rsid w:val="003717AD"/>
    <w:rsid w:val="00387EF3"/>
    <w:rsid w:val="00391450"/>
    <w:rsid w:val="003C3B2D"/>
    <w:rsid w:val="003F0F87"/>
    <w:rsid w:val="003F2DD7"/>
    <w:rsid w:val="003F3AB0"/>
    <w:rsid w:val="00400A4F"/>
    <w:rsid w:val="00401512"/>
    <w:rsid w:val="00402953"/>
    <w:rsid w:val="00406ED9"/>
    <w:rsid w:val="00413C2E"/>
    <w:rsid w:val="004306E3"/>
    <w:rsid w:val="00432B95"/>
    <w:rsid w:val="0043314C"/>
    <w:rsid w:val="00443537"/>
    <w:rsid w:val="00446344"/>
    <w:rsid w:val="0045120B"/>
    <w:rsid w:val="004648E2"/>
    <w:rsid w:val="004743D1"/>
    <w:rsid w:val="004906F9"/>
    <w:rsid w:val="00492703"/>
    <w:rsid w:val="00495BAA"/>
    <w:rsid w:val="00496CDB"/>
    <w:rsid w:val="004B0D34"/>
    <w:rsid w:val="004B48AC"/>
    <w:rsid w:val="004C0341"/>
    <w:rsid w:val="004F1BAC"/>
    <w:rsid w:val="004F6E31"/>
    <w:rsid w:val="005024DA"/>
    <w:rsid w:val="00502FFA"/>
    <w:rsid w:val="0050490F"/>
    <w:rsid w:val="005159F0"/>
    <w:rsid w:val="00517156"/>
    <w:rsid w:val="00521A9F"/>
    <w:rsid w:val="00531227"/>
    <w:rsid w:val="00533605"/>
    <w:rsid w:val="005340EF"/>
    <w:rsid w:val="0054361B"/>
    <w:rsid w:val="00545E76"/>
    <w:rsid w:val="0055023A"/>
    <w:rsid w:val="00562A30"/>
    <w:rsid w:val="00564148"/>
    <w:rsid w:val="00585988"/>
    <w:rsid w:val="00585AED"/>
    <w:rsid w:val="005A2568"/>
    <w:rsid w:val="005A31B1"/>
    <w:rsid w:val="005B3411"/>
    <w:rsid w:val="005D2E65"/>
    <w:rsid w:val="005D31C8"/>
    <w:rsid w:val="005E030D"/>
    <w:rsid w:val="005E4A31"/>
    <w:rsid w:val="005E4CF3"/>
    <w:rsid w:val="005F1819"/>
    <w:rsid w:val="005F5B98"/>
    <w:rsid w:val="00603535"/>
    <w:rsid w:val="00604ACF"/>
    <w:rsid w:val="00605404"/>
    <w:rsid w:val="00605D69"/>
    <w:rsid w:val="00612CCA"/>
    <w:rsid w:val="006134A1"/>
    <w:rsid w:val="00614976"/>
    <w:rsid w:val="0062295E"/>
    <w:rsid w:val="006413F9"/>
    <w:rsid w:val="0064376A"/>
    <w:rsid w:val="00647FEA"/>
    <w:rsid w:val="00651301"/>
    <w:rsid w:val="006514AC"/>
    <w:rsid w:val="00652B00"/>
    <w:rsid w:val="00656D80"/>
    <w:rsid w:val="006668E1"/>
    <w:rsid w:val="006713B5"/>
    <w:rsid w:val="00674986"/>
    <w:rsid w:val="00680B4A"/>
    <w:rsid w:val="0068105D"/>
    <w:rsid w:val="00681578"/>
    <w:rsid w:val="0068635A"/>
    <w:rsid w:val="00694A06"/>
    <w:rsid w:val="006A259B"/>
    <w:rsid w:val="006B0EBB"/>
    <w:rsid w:val="006B374D"/>
    <w:rsid w:val="006B4F22"/>
    <w:rsid w:val="006B5A83"/>
    <w:rsid w:val="006C01C5"/>
    <w:rsid w:val="006C1CB7"/>
    <w:rsid w:val="006C4E2D"/>
    <w:rsid w:val="006D3E08"/>
    <w:rsid w:val="006D4D1B"/>
    <w:rsid w:val="006D7E7A"/>
    <w:rsid w:val="006E022A"/>
    <w:rsid w:val="006E3E9A"/>
    <w:rsid w:val="006E751D"/>
    <w:rsid w:val="006F1978"/>
    <w:rsid w:val="00702B37"/>
    <w:rsid w:val="00706401"/>
    <w:rsid w:val="00721CF0"/>
    <w:rsid w:val="007237B2"/>
    <w:rsid w:val="00724EBA"/>
    <w:rsid w:val="00727205"/>
    <w:rsid w:val="00734010"/>
    <w:rsid w:val="00735D6F"/>
    <w:rsid w:val="0073705F"/>
    <w:rsid w:val="00751A33"/>
    <w:rsid w:val="00752AE3"/>
    <w:rsid w:val="00767A19"/>
    <w:rsid w:val="0077414B"/>
    <w:rsid w:val="00775992"/>
    <w:rsid w:val="0078065C"/>
    <w:rsid w:val="0079199E"/>
    <w:rsid w:val="007A1E2D"/>
    <w:rsid w:val="007A2406"/>
    <w:rsid w:val="007A413A"/>
    <w:rsid w:val="007A4949"/>
    <w:rsid w:val="007B388F"/>
    <w:rsid w:val="007B41DE"/>
    <w:rsid w:val="007B55BA"/>
    <w:rsid w:val="007B65C0"/>
    <w:rsid w:val="007B73D6"/>
    <w:rsid w:val="007C1D59"/>
    <w:rsid w:val="007C7D09"/>
    <w:rsid w:val="007D6DAC"/>
    <w:rsid w:val="007D7065"/>
    <w:rsid w:val="007D771F"/>
    <w:rsid w:val="007E4297"/>
    <w:rsid w:val="008063C5"/>
    <w:rsid w:val="00812837"/>
    <w:rsid w:val="0081406A"/>
    <w:rsid w:val="00816D3A"/>
    <w:rsid w:val="00825199"/>
    <w:rsid w:val="00831081"/>
    <w:rsid w:val="00842A1C"/>
    <w:rsid w:val="00851890"/>
    <w:rsid w:val="00852604"/>
    <w:rsid w:val="00866E71"/>
    <w:rsid w:val="008678E2"/>
    <w:rsid w:val="00867D52"/>
    <w:rsid w:val="00871878"/>
    <w:rsid w:val="008726C4"/>
    <w:rsid w:val="00873EF0"/>
    <w:rsid w:val="00877B30"/>
    <w:rsid w:val="008817F1"/>
    <w:rsid w:val="00881FD3"/>
    <w:rsid w:val="008963E6"/>
    <w:rsid w:val="008C25C0"/>
    <w:rsid w:val="008C27A6"/>
    <w:rsid w:val="008C7981"/>
    <w:rsid w:val="008F0D71"/>
    <w:rsid w:val="008F1CC8"/>
    <w:rsid w:val="009036C7"/>
    <w:rsid w:val="00904762"/>
    <w:rsid w:val="00906BA6"/>
    <w:rsid w:val="009105F1"/>
    <w:rsid w:val="00937E36"/>
    <w:rsid w:val="00944540"/>
    <w:rsid w:val="00944B6F"/>
    <w:rsid w:val="00944F96"/>
    <w:rsid w:val="0095722D"/>
    <w:rsid w:val="00960EE7"/>
    <w:rsid w:val="00964EA6"/>
    <w:rsid w:val="0096604F"/>
    <w:rsid w:val="009817A8"/>
    <w:rsid w:val="009906CA"/>
    <w:rsid w:val="00991D03"/>
    <w:rsid w:val="00995AF8"/>
    <w:rsid w:val="009C1B5E"/>
    <w:rsid w:val="009D2004"/>
    <w:rsid w:val="009F32D6"/>
    <w:rsid w:val="00A004BB"/>
    <w:rsid w:val="00A1250D"/>
    <w:rsid w:val="00A14DF6"/>
    <w:rsid w:val="00A2004B"/>
    <w:rsid w:val="00A33B45"/>
    <w:rsid w:val="00A4275A"/>
    <w:rsid w:val="00A42B66"/>
    <w:rsid w:val="00A42E4E"/>
    <w:rsid w:val="00A43EF6"/>
    <w:rsid w:val="00A517D1"/>
    <w:rsid w:val="00A529E2"/>
    <w:rsid w:val="00A8504D"/>
    <w:rsid w:val="00A931FB"/>
    <w:rsid w:val="00A96AA0"/>
    <w:rsid w:val="00AA3BDC"/>
    <w:rsid w:val="00AB12A8"/>
    <w:rsid w:val="00AB5C30"/>
    <w:rsid w:val="00AD0E99"/>
    <w:rsid w:val="00AD29AC"/>
    <w:rsid w:val="00AE611E"/>
    <w:rsid w:val="00AF369C"/>
    <w:rsid w:val="00AF4173"/>
    <w:rsid w:val="00AF4B30"/>
    <w:rsid w:val="00AF54B1"/>
    <w:rsid w:val="00B02C6E"/>
    <w:rsid w:val="00B14F3A"/>
    <w:rsid w:val="00B20283"/>
    <w:rsid w:val="00B2296E"/>
    <w:rsid w:val="00B22DDA"/>
    <w:rsid w:val="00B2648A"/>
    <w:rsid w:val="00B2677B"/>
    <w:rsid w:val="00B27790"/>
    <w:rsid w:val="00B35830"/>
    <w:rsid w:val="00B42758"/>
    <w:rsid w:val="00B511F7"/>
    <w:rsid w:val="00B53606"/>
    <w:rsid w:val="00B64495"/>
    <w:rsid w:val="00B65633"/>
    <w:rsid w:val="00B7257D"/>
    <w:rsid w:val="00B745E7"/>
    <w:rsid w:val="00B762FB"/>
    <w:rsid w:val="00B959C7"/>
    <w:rsid w:val="00BA4C3B"/>
    <w:rsid w:val="00BA5E53"/>
    <w:rsid w:val="00BB236A"/>
    <w:rsid w:val="00BB44C2"/>
    <w:rsid w:val="00BB607A"/>
    <w:rsid w:val="00BC47C4"/>
    <w:rsid w:val="00BC526B"/>
    <w:rsid w:val="00BD75B3"/>
    <w:rsid w:val="00BE31AB"/>
    <w:rsid w:val="00BE43ED"/>
    <w:rsid w:val="00BF55B0"/>
    <w:rsid w:val="00C0399A"/>
    <w:rsid w:val="00C04C33"/>
    <w:rsid w:val="00C2267C"/>
    <w:rsid w:val="00C264E8"/>
    <w:rsid w:val="00C34411"/>
    <w:rsid w:val="00C40219"/>
    <w:rsid w:val="00C41799"/>
    <w:rsid w:val="00C41F09"/>
    <w:rsid w:val="00C43494"/>
    <w:rsid w:val="00C45066"/>
    <w:rsid w:val="00C471E8"/>
    <w:rsid w:val="00C54169"/>
    <w:rsid w:val="00C6378C"/>
    <w:rsid w:val="00C675B2"/>
    <w:rsid w:val="00C71772"/>
    <w:rsid w:val="00C74DFC"/>
    <w:rsid w:val="00C764C6"/>
    <w:rsid w:val="00C76A08"/>
    <w:rsid w:val="00C96BC8"/>
    <w:rsid w:val="00CA00D9"/>
    <w:rsid w:val="00CA6516"/>
    <w:rsid w:val="00CA6846"/>
    <w:rsid w:val="00CB79C3"/>
    <w:rsid w:val="00CD0175"/>
    <w:rsid w:val="00CD7F4D"/>
    <w:rsid w:val="00CE2FF8"/>
    <w:rsid w:val="00CE7AB2"/>
    <w:rsid w:val="00CF0889"/>
    <w:rsid w:val="00CF6E8F"/>
    <w:rsid w:val="00D010F2"/>
    <w:rsid w:val="00D01FB2"/>
    <w:rsid w:val="00D04C41"/>
    <w:rsid w:val="00D109CA"/>
    <w:rsid w:val="00D12CC7"/>
    <w:rsid w:val="00D13B22"/>
    <w:rsid w:val="00D301B4"/>
    <w:rsid w:val="00D330F7"/>
    <w:rsid w:val="00D351E4"/>
    <w:rsid w:val="00D45E54"/>
    <w:rsid w:val="00D50E6D"/>
    <w:rsid w:val="00D54043"/>
    <w:rsid w:val="00D566F7"/>
    <w:rsid w:val="00D56904"/>
    <w:rsid w:val="00D61736"/>
    <w:rsid w:val="00D66C27"/>
    <w:rsid w:val="00D70E96"/>
    <w:rsid w:val="00D7137A"/>
    <w:rsid w:val="00D75F2C"/>
    <w:rsid w:val="00D8327E"/>
    <w:rsid w:val="00D8626D"/>
    <w:rsid w:val="00D97778"/>
    <w:rsid w:val="00DA15AB"/>
    <w:rsid w:val="00DA15C2"/>
    <w:rsid w:val="00DA54B7"/>
    <w:rsid w:val="00DA60DF"/>
    <w:rsid w:val="00DC3C04"/>
    <w:rsid w:val="00DF0A00"/>
    <w:rsid w:val="00DF1EAF"/>
    <w:rsid w:val="00DF3ADC"/>
    <w:rsid w:val="00E0727D"/>
    <w:rsid w:val="00E10498"/>
    <w:rsid w:val="00E31AC4"/>
    <w:rsid w:val="00E32DB6"/>
    <w:rsid w:val="00E55E1E"/>
    <w:rsid w:val="00E627AB"/>
    <w:rsid w:val="00E66255"/>
    <w:rsid w:val="00E66823"/>
    <w:rsid w:val="00E73F97"/>
    <w:rsid w:val="00E73FD1"/>
    <w:rsid w:val="00E857B2"/>
    <w:rsid w:val="00E91233"/>
    <w:rsid w:val="00E91A0A"/>
    <w:rsid w:val="00EA2144"/>
    <w:rsid w:val="00EA52A0"/>
    <w:rsid w:val="00EC31F8"/>
    <w:rsid w:val="00ED25D3"/>
    <w:rsid w:val="00ED7D70"/>
    <w:rsid w:val="00F04676"/>
    <w:rsid w:val="00F105F5"/>
    <w:rsid w:val="00F16F6A"/>
    <w:rsid w:val="00F27FF7"/>
    <w:rsid w:val="00F3238F"/>
    <w:rsid w:val="00F61FF3"/>
    <w:rsid w:val="00F676EB"/>
    <w:rsid w:val="00F732BF"/>
    <w:rsid w:val="00F870BC"/>
    <w:rsid w:val="00F907E1"/>
    <w:rsid w:val="00F93305"/>
    <w:rsid w:val="00FA24EB"/>
    <w:rsid w:val="00FA3B1E"/>
    <w:rsid w:val="00FA7EC2"/>
    <w:rsid w:val="00FB5BDE"/>
    <w:rsid w:val="00FC6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884A40B"/>
  <w15:chartTrackingRefBased/>
  <w15:docId w15:val="{C0DF265B-A793-4F62-B604-04A1D85E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95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842A1C"/>
    <w:pPr>
      <w:spacing w:after="120" w:line="480" w:lineRule="auto"/>
      <w:jc w:val="both"/>
    </w:pPr>
    <w:rPr>
      <w:rFonts w:ascii="Arial" w:eastAsia="Times New Roman" w:hAnsi="Arial"/>
      <w:sz w:val="24"/>
      <w:szCs w:val="20"/>
      <w:lang w:val="es-CO" w:eastAsia="es-ES"/>
    </w:rPr>
  </w:style>
  <w:style w:type="character" w:customStyle="1" w:styleId="Textoindependiente2Car">
    <w:name w:val="Texto independiente 2 Car"/>
    <w:link w:val="Textoindependiente2"/>
    <w:rsid w:val="00842A1C"/>
    <w:rPr>
      <w:rFonts w:ascii="Arial" w:eastAsia="Times New Roman" w:hAnsi="Arial" w:cs="Times New Roman"/>
      <w:sz w:val="24"/>
      <w:szCs w:val="20"/>
      <w:lang w:val="es-CO" w:eastAsia="es-ES"/>
    </w:rPr>
  </w:style>
  <w:style w:type="paragraph" w:styleId="Puesto">
    <w:name w:val="Title"/>
    <w:basedOn w:val="Normal"/>
    <w:link w:val="PuestoCar"/>
    <w:qFormat/>
    <w:rsid w:val="00842A1C"/>
    <w:pPr>
      <w:spacing w:after="0" w:line="240" w:lineRule="auto"/>
      <w:jc w:val="center"/>
    </w:pPr>
    <w:rPr>
      <w:rFonts w:ascii="Arial" w:eastAsia="Times New Roman" w:hAnsi="Arial"/>
      <w:b/>
      <w:sz w:val="28"/>
      <w:szCs w:val="20"/>
      <w:lang w:val="es-CO" w:eastAsia="es-ES"/>
    </w:rPr>
  </w:style>
  <w:style w:type="character" w:customStyle="1" w:styleId="PuestoCar">
    <w:name w:val="Puesto Car"/>
    <w:link w:val="Puesto"/>
    <w:rsid w:val="00842A1C"/>
    <w:rPr>
      <w:rFonts w:ascii="Arial" w:eastAsia="Times New Roman" w:hAnsi="Arial" w:cs="Times New Roman"/>
      <w:b/>
      <w:sz w:val="28"/>
      <w:szCs w:val="20"/>
      <w:lang w:val="es-CO" w:eastAsia="es-ES"/>
    </w:rPr>
  </w:style>
  <w:style w:type="table" w:styleId="Tablaconcuadrcula">
    <w:name w:val="Table Grid"/>
    <w:basedOn w:val="Tablanormal"/>
    <w:uiPriority w:val="59"/>
    <w:rsid w:val="00825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6C4E2D"/>
    <w:pPr>
      <w:ind w:left="720"/>
      <w:contextualSpacing/>
    </w:p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
    <w:uiPriority w:val="99"/>
    <w:rsid w:val="007B65C0"/>
    <w:rPr>
      <w:vertAlign w:val="superscript"/>
    </w:rPr>
  </w:style>
  <w:style w:type="paragraph" w:styleId="Textonotapie">
    <w:name w:val="footnote text"/>
    <w:aliases w:val="ft,Texto nota pie_mujer,Footnote Text Char Car,Nota a pie/Bibliog,Footnote Text Char Char,Footnote Text1 Char,Footnote Text Char Char Char Char,texto de nota al pie,Footnote Text Char Car Car Car,Texto nota pie Car1,Car,Car3 Car,Car Car1"/>
    <w:basedOn w:val="Normal"/>
    <w:link w:val="TextonotapieCar"/>
    <w:rsid w:val="007B65C0"/>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t Car,Texto nota pie_mujer Car,Footnote Text Char Car Car,Nota a pie/Bibliog Car,Footnote Text Char Char Car,Footnote Text1 Char Car,Footnote Text Char Char Char Char Car,texto de nota al pie Car,Footnote Text Char Car Car Car Car"/>
    <w:link w:val="Textonotapie"/>
    <w:rsid w:val="007B65C0"/>
    <w:rPr>
      <w:rFonts w:ascii="Times New Roman" w:eastAsia="Times New Roman" w:hAnsi="Times New Roman" w:cs="Times New Roman"/>
      <w:sz w:val="20"/>
      <w:szCs w:val="20"/>
      <w:lang w:eastAsia="es-ES"/>
    </w:rPr>
  </w:style>
  <w:style w:type="paragraph" w:styleId="Subttulo">
    <w:name w:val="Subtitle"/>
    <w:basedOn w:val="Normal"/>
    <w:link w:val="SubttuloCar"/>
    <w:qFormat/>
    <w:rsid w:val="007B65C0"/>
    <w:pPr>
      <w:numPr>
        <w:numId w:val="10"/>
      </w:numPr>
      <w:spacing w:after="0" w:line="240" w:lineRule="auto"/>
    </w:pPr>
    <w:rPr>
      <w:rFonts w:ascii="Tahoma" w:eastAsia="Times New Roman" w:hAnsi="Tahoma"/>
      <w:b/>
      <w:bCs/>
      <w:color w:val="000000"/>
      <w:sz w:val="28"/>
      <w:szCs w:val="28"/>
      <w:lang w:val="es-CO" w:eastAsia="es-ES"/>
    </w:rPr>
  </w:style>
  <w:style w:type="character" w:customStyle="1" w:styleId="SubttuloCar">
    <w:name w:val="Subtítulo Car"/>
    <w:link w:val="Subttulo"/>
    <w:rsid w:val="007B65C0"/>
    <w:rPr>
      <w:rFonts w:ascii="Tahoma" w:eastAsia="Times New Roman" w:hAnsi="Tahoma" w:cs="Times New Roman"/>
      <w:b/>
      <w:bCs/>
      <w:color w:val="000000"/>
      <w:sz w:val="28"/>
      <w:szCs w:val="28"/>
      <w:lang w:val="es-CO" w:eastAsia="es-ES"/>
    </w:rPr>
  </w:style>
  <w:style w:type="paragraph" w:styleId="Encabezado">
    <w:name w:val="header"/>
    <w:basedOn w:val="Normal"/>
    <w:link w:val="EncabezadoCar"/>
    <w:uiPriority w:val="99"/>
    <w:semiHidden/>
    <w:unhideWhenUsed/>
    <w:rsid w:val="000D53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D5325"/>
  </w:style>
  <w:style w:type="paragraph" w:styleId="Piedepgina">
    <w:name w:val="footer"/>
    <w:basedOn w:val="Normal"/>
    <w:link w:val="PiedepginaCar"/>
    <w:uiPriority w:val="99"/>
    <w:unhideWhenUsed/>
    <w:rsid w:val="000D53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5325"/>
  </w:style>
  <w:style w:type="paragraph" w:styleId="Textoindependiente">
    <w:name w:val="Body Text"/>
    <w:basedOn w:val="Normal"/>
    <w:link w:val="TextoindependienteCar"/>
    <w:uiPriority w:val="99"/>
    <w:semiHidden/>
    <w:unhideWhenUsed/>
    <w:rsid w:val="00BF55B0"/>
    <w:pPr>
      <w:spacing w:after="120"/>
    </w:pPr>
  </w:style>
  <w:style w:type="character" w:customStyle="1" w:styleId="TextoindependienteCar">
    <w:name w:val="Texto independiente Car"/>
    <w:basedOn w:val="Fuentedeprrafopredeter"/>
    <w:link w:val="Textoindependiente"/>
    <w:uiPriority w:val="99"/>
    <w:semiHidden/>
    <w:rsid w:val="00BF55B0"/>
  </w:style>
  <w:style w:type="paragraph" w:styleId="Textodeglobo">
    <w:name w:val="Balloon Text"/>
    <w:basedOn w:val="Normal"/>
    <w:link w:val="TextodegloboCar"/>
    <w:uiPriority w:val="99"/>
    <w:semiHidden/>
    <w:unhideWhenUsed/>
    <w:rsid w:val="000424B5"/>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0424B5"/>
    <w:rPr>
      <w:rFonts w:ascii="Segoe UI" w:hAnsi="Segoe UI" w:cs="Segoe UI"/>
      <w:sz w:val="18"/>
      <w:szCs w:val="18"/>
      <w:lang w:val="es-ES" w:eastAsia="en-US"/>
    </w:rPr>
  </w:style>
  <w:style w:type="character" w:styleId="Refdecomentario">
    <w:name w:val="annotation reference"/>
    <w:uiPriority w:val="99"/>
    <w:unhideWhenUsed/>
    <w:rsid w:val="000424B5"/>
    <w:rPr>
      <w:sz w:val="16"/>
      <w:szCs w:val="16"/>
    </w:rPr>
  </w:style>
  <w:style w:type="paragraph" w:styleId="Textocomentario">
    <w:name w:val="annotation text"/>
    <w:basedOn w:val="Normal"/>
    <w:link w:val="TextocomentarioCar"/>
    <w:uiPriority w:val="99"/>
    <w:semiHidden/>
    <w:unhideWhenUsed/>
    <w:rsid w:val="000424B5"/>
    <w:rPr>
      <w:sz w:val="20"/>
      <w:szCs w:val="20"/>
    </w:rPr>
  </w:style>
  <w:style w:type="character" w:customStyle="1" w:styleId="TextocomentarioCar">
    <w:name w:val="Texto comentario Car"/>
    <w:link w:val="Textocomentario"/>
    <w:uiPriority w:val="99"/>
    <w:semiHidden/>
    <w:rsid w:val="000424B5"/>
    <w:rPr>
      <w:lang w:val="es-ES" w:eastAsia="en-US"/>
    </w:rPr>
  </w:style>
  <w:style w:type="paragraph" w:styleId="Asuntodelcomentario">
    <w:name w:val="annotation subject"/>
    <w:basedOn w:val="Textocomentario"/>
    <w:next w:val="Textocomentario"/>
    <w:link w:val="AsuntodelcomentarioCar"/>
    <w:uiPriority w:val="99"/>
    <w:semiHidden/>
    <w:unhideWhenUsed/>
    <w:rsid w:val="000424B5"/>
    <w:rPr>
      <w:b/>
      <w:bCs/>
    </w:rPr>
  </w:style>
  <w:style w:type="character" w:customStyle="1" w:styleId="AsuntodelcomentarioCar">
    <w:name w:val="Asunto del comentario Car"/>
    <w:link w:val="Asuntodelcomentario"/>
    <w:uiPriority w:val="99"/>
    <w:semiHidden/>
    <w:rsid w:val="000424B5"/>
    <w:rPr>
      <w:b/>
      <w:bCs/>
      <w:lang w:val="es-ES" w:eastAsia="en-US"/>
    </w:rPr>
  </w:style>
  <w:style w:type="paragraph" w:customStyle="1" w:styleId="Default">
    <w:name w:val="Default"/>
    <w:rsid w:val="0081406A"/>
    <w:pPr>
      <w:autoSpaceDE w:val="0"/>
      <w:autoSpaceDN w:val="0"/>
      <w:adjustRightInd w:val="0"/>
    </w:pPr>
    <w:rPr>
      <w:rFonts w:ascii="Times New Roman" w:hAnsi="Times New Roman"/>
      <w:color w:val="000000"/>
      <w:sz w:val="24"/>
      <w:szCs w:val="24"/>
      <w:lang w:eastAsia="es-ES"/>
    </w:rPr>
  </w:style>
  <w:style w:type="character" w:customStyle="1" w:styleId="PrrafodelistaCar">
    <w:name w:val="Párrafo de lista Car"/>
    <w:link w:val="Prrafodelista"/>
    <w:uiPriority w:val="34"/>
    <w:rsid w:val="00A8504D"/>
    <w:rPr>
      <w:sz w:val="22"/>
      <w:szCs w:val="22"/>
      <w:lang w:eastAsia="en-US"/>
    </w:rPr>
  </w:style>
  <w:style w:type="character" w:styleId="Hipervnculo">
    <w:name w:val="Hyperlink"/>
    <w:uiPriority w:val="99"/>
    <w:semiHidden/>
    <w:unhideWhenUsed/>
    <w:rsid w:val="004306E3"/>
    <w:rPr>
      <w:color w:val="0000FF"/>
      <w:u w:val="single"/>
    </w:rPr>
  </w:style>
  <w:style w:type="paragraph" w:customStyle="1" w:styleId="xmsonormal">
    <w:name w:val="x_msonormal"/>
    <w:basedOn w:val="Normal"/>
    <w:rsid w:val="00521A9F"/>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03">
      <w:bodyDiv w:val="1"/>
      <w:marLeft w:val="0"/>
      <w:marRight w:val="0"/>
      <w:marTop w:val="0"/>
      <w:marBottom w:val="0"/>
      <w:divBdr>
        <w:top w:val="none" w:sz="0" w:space="0" w:color="auto"/>
        <w:left w:val="none" w:sz="0" w:space="0" w:color="auto"/>
        <w:bottom w:val="none" w:sz="0" w:space="0" w:color="auto"/>
        <w:right w:val="none" w:sz="0" w:space="0" w:color="auto"/>
      </w:divBdr>
    </w:div>
    <w:div w:id="1504664724">
      <w:bodyDiv w:val="1"/>
      <w:marLeft w:val="0"/>
      <w:marRight w:val="0"/>
      <w:marTop w:val="0"/>
      <w:marBottom w:val="0"/>
      <w:divBdr>
        <w:top w:val="none" w:sz="0" w:space="0" w:color="auto"/>
        <w:left w:val="none" w:sz="0" w:space="0" w:color="auto"/>
        <w:bottom w:val="none" w:sz="0" w:space="0" w:color="auto"/>
        <w:right w:val="none" w:sz="0" w:space="0" w:color="auto"/>
      </w:divBdr>
    </w:div>
    <w:div w:id="1707100939">
      <w:bodyDiv w:val="1"/>
      <w:marLeft w:val="0"/>
      <w:marRight w:val="0"/>
      <w:marTop w:val="0"/>
      <w:marBottom w:val="0"/>
      <w:divBdr>
        <w:top w:val="none" w:sz="0" w:space="0" w:color="auto"/>
        <w:left w:val="none" w:sz="0" w:space="0" w:color="auto"/>
        <w:bottom w:val="none" w:sz="0" w:space="0" w:color="auto"/>
        <w:right w:val="none" w:sz="0" w:space="0" w:color="auto"/>
      </w:divBdr>
    </w:div>
    <w:div w:id="1724402101">
      <w:bodyDiv w:val="1"/>
      <w:marLeft w:val="0"/>
      <w:marRight w:val="0"/>
      <w:marTop w:val="0"/>
      <w:marBottom w:val="0"/>
      <w:divBdr>
        <w:top w:val="none" w:sz="0" w:space="0" w:color="auto"/>
        <w:left w:val="none" w:sz="0" w:space="0" w:color="auto"/>
        <w:bottom w:val="none" w:sz="0" w:space="0" w:color="auto"/>
        <w:right w:val="none" w:sz="0" w:space="0" w:color="auto"/>
      </w:divBdr>
    </w:div>
    <w:div w:id="17884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a_Castellana_(Bogot%C3%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Muequet%C3%A1" TargetMode="External"/><Relationship Id="rId4" Type="http://schemas.openxmlformats.org/officeDocument/2006/relationships/settings" Target="settings.xml"/><Relationship Id="rId9" Type="http://schemas.openxmlformats.org/officeDocument/2006/relationships/hyperlink" Target="https://es.wikipedia.org/wiki/Jorge_Eli%C3%A9cer_Gait%C3%A1n_(Bogot%C3%A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2529-0A02-4D73-BF5B-209A9508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9922</Words>
  <Characters>54572</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Alcaldía Local de Teusaquillo</Company>
  <LinksUpToDate>false</LinksUpToDate>
  <CharactersWithSpaces>64366</CharactersWithSpaces>
  <SharedDoc>false</SharedDoc>
  <HLinks>
    <vt:vector size="18" baseType="variant">
      <vt:variant>
        <vt:i4>2490427</vt:i4>
      </vt:variant>
      <vt:variant>
        <vt:i4>6</vt:i4>
      </vt:variant>
      <vt:variant>
        <vt:i4>0</vt:i4>
      </vt:variant>
      <vt:variant>
        <vt:i4>5</vt:i4>
      </vt:variant>
      <vt:variant>
        <vt:lpwstr>https://es.wikipedia.org/wiki/Muequet%C3%A1</vt:lpwstr>
      </vt:variant>
      <vt:variant>
        <vt:lpwstr/>
      </vt:variant>
      <vt:variant>
        <vt:i4>786555</vt:i4>
      </vt:variant>
      <vt:variant>
        <vt:i4>3</vt:i4>
      </vt:variant>
      <vt:variant>
        <vt:i4>0</vt:i4>
      </vt:variant>
      <vt:variant>
        <vt:i4>5</vt:i4>
      </vt:variant>
      <vt:variant>
        <vt:lpwstr>https://es.wikipedia.org/wiki/Jorge_Eli%C3%A9cer_Gait%C3%A1n_(Bogot%C3%A1)</vt:lpwstr>
      </vt:variant>
      <vt:variant>
        <vt:lpwstr/>
      </vt:variant>
      <vt:variant>
        <vt:i4>8323169</vt:i4>
      </vt:variant>
      <vt:variant>
        <vt:i4>0</vt:i4>
      </vt:variant>
      <vt:variant>
        <vt:i4>0</vt:i4>
      </vt:variant>
      <vt:variant>
        <vt:i4>5</vt:i4>
      </vt:variant>
      <vt:variant>
        <vt:lpwstr>https://es.wikipedia.org/wiki/La_Castellana_(Bogot%C3%A1)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Salazar</dc:creator>
  <cp:keywords/>
  <cp:lastModifiedBy>cesar augusto vanegas moscoso</cp:lastModifiedBy>
  <cp:revision>2</cp:revision>
  <cp:lastPrinted>2017-08-04T18:23:00Z</cp:lastPrinted>
  <dcterms:created xsi:type="dcterms:W3CDTF">2020-09-22T21:47:00Z</dcterms:created>
  <dcterms:modified xsi:type="dcterms:W3CDTF">2020-09-22T21:47:00Z</dcterms:modified>
</cp:coreProperties>
</file>